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A3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北京维康慈善基金会</w:t>
      </w:r>
    </w:p>
    <w:p w14:paraId="324ECB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</w:rPr>
        <w:t>个人信息保护制度</w:t>
      </w:r>
      <w:r>
        <w:rPr>
          <w:rFonts w:hint="eastAsia" w:ascii="宋体" w:hAnsi="宋体" w:eastAsia="宋体" w:cs="宋体"/>
          <w:b/>
          <w:bCs/>
          <w:spacing w:val="-12"/>
          <w:sz w:val="31"/>
          <w:szCs w:val="31"/>
        </w:rPr>
        <w:t>（试行）</w:t>
      </w:r>
    </w:p>
    <w:p w14:paraId="6AD8B7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081047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360" w:lineRule="auto"/>
        <w:ind w:left="3409"/>
        <w:textAlignment w:val="baseline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6"/>
        </w:rPr>
        <w:t>第一章</w:t>
      </w:r>
      <w:r>
        <w:rPr>
          <w:rFonts w:hint="eastAsia" w:ascii="宋体" w:hAnsi="宋体" w:eastAsia="宋体" w:cs="宋体"/>
          <w:b/>
          <w:bCs/>
          <w:spacing w:val="64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</w:rPr>
        <w:t>总则</w:t>
      </w:r>
    </w:p>
    <w:p w14:paraId="500778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360" w:lineRule="auto"/>
        <w:ind w:left="29" w:right="45" w:firstLine="49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1"/>
        </w:rPr>
        <w:t>第一条</w:t>
      </w:r>
      <w:r>
        <w:rPr>
          <w:rFonts w:hint="eastAsia" w:ascii="宋体" w:hAnsi="宋体" w:eastAsia="宋体" w:cs="宋体"/>
          <w:spacing w:val="76"/>
        </w:rPr>
        <w:t xml:space="preserve"> </w:t>
      </w:r>
      <w:r>
        <w:rPr>
          <w:rFonts w:hint="eastAsia" w:ascii="宋体" w:hAnsi="宋体" w:eastAsia="宋体" w:cs="宋体"/>
          <w:spacing w:val="-1"/>
        </w:rPr>
        <w:t>为规范</w:t>
      </w:r>
      <w:r>
        <w:rPr>
          <w:rFonts w:hint="eastAsia" w:ascii="宋体" w:hAnsi="宋体" w:eastAsia="宋体" w:cs="宋体"/>
          <w:spacing w:val="-1"/>
          <w:lang w:eastAsia="zh-CN"/>
        </w:rPr>
        <w:t>北京维康慈善基金会</w:t>
      </w:r>
      <w:r>
        <w:rPr>
          <w:rFonts w:hint="eastAsia" w:ascii="宋体" w:hAnsi="宋体" w:eastAsia="宋体" w:cs="宋体"/>
          <w:spacing w:val="-1"/>
        </w:rPr>
        <w:t>（ 以下简称</w:t>
      </w:r>
      <w:r>
        <w:rPr>
          <w:rFonts w:hint="eastAsia" w:ascii="宋体" w:hAnsi="宋体" w:eastAsia="宋体" w:cs="宋体"/>
          <w:spacing w:val="37"/>
        </w:rPr>
        <w:t xml:space="preserve"> </w:t>
      </w:r>
      <w:r>
        <w:rPr>
          <w:rFonts w:hint="eastAsia" w:ascii="宋体" w:hAnsi="宋体" w:eastAsia="宋体" w:cs="宋体"/>
          <w:spacing w:val="-1"/>
        </w:rPr>
        <w:t>“基金会”</w:t>
      </w:r>
      <w:r>
        <w:rPr>
          <w:rFonts w:hint="eastAsia" w:ascii="宋体" w:hAnsi="宋体" w:eastAsia="宋体" w:cs="宋体"/>
          <w:spacing w:val="-19"/>
        </w:rPr>
        <w:t xml:space="preserve"> </w:t>
      </w:r>
      <w:r>
        <w:rPr>
          <w:rFonts w:hint="eastAsia" w:ascii="宋体" w:hAnsi="宋体" w:eastAsia="宋体" w:cs="宋体"/>
          <w:spacing w:val="-1"/>
        </w:rPr>
        <w:t>）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4"/>
        </w:rPr>
        <w:t>在公益活动、项目实施和内部管理过程中对个人信息的处理行为，保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4"/>
        </w:rPr>
        <w:t>护捐赠人、</w:t>
      </w:r>
      <w:r>
        <w:rPr>
          <w:rFonts w:hint="eastAsia" w:ascii="宋体" w:hAnsi="宋体" w:eastAsia="宋体" w:cs="宋体"/>
          <w:spacing w:val="-60"/>
        </w:rPr>
        <w:t xml:space="preserve"> </w:t>
      </w:r>
      <w:r>
        <w:rPr>
          <w:rFonts w:hint="eastAsia" w:ascii="宋体" w:hAnsi="宋体" w:eastAsia="宋体" w:cs="宋体"/>
          <w:spacing w:val="-4"/>
        </w:rPr>
        <w:t>受益人、</w:t>
      </w:r>
      <w:r>
        <w:rPr>
          <w:rFonts w:hint="eastAsia" w:ascii="宋体" w:hAnsi="宋体" w:eastAsia="宋体" w:cs="宋体"/>
          <w:spacing w:val="-73"/>
        </w:rPr>
        <w:t xml:space="preserve"> </w:t>
      </w:r>
      <w:r>
        <w:rPr>
          <w:rFonts w:hint="eastAsia" w:ascii="宋体" w:hAnsi="宋体" w:eastAsia="宋体" w:cs="宋体"/>
          <w:spacing w:val="-4"/>
        </w:rPr>
        <w:t>志愿者、工作人员及其他相关主体的合法权益，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根据《中华人民共和国个人信息保护法》《中华人民共和国网络安全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5"/>
        </w:rPr>
        <w:t>法》等法律法规</w:t>
      </w:r>
      <w:r>
        <w:rPr>
          <w:rFonts w:hint="eastAsia" w:ascii="宋体" w:hAnsi="宋体" w:eastAsia="宋体" w:cs="宋体"/>
          <w:spacing w:val="-35"/>
        </w:rPr>
        <w:t xml:space="preserve"> </w:t>
      </w:r>
      <w:r>
        <w:rPr>
          <w:rFonts w:hint="eastAsia" w:ascii="宋体" w:hAnsi="宋体" w:eastAsia="宋体" w:cs="宋体"/>
          <w:spacing w:val="-5"/>
        </w:rPr>
        <w:t>，结合基金会业务实际</w:t>
      </w:r>
      <w:r>
        <w:rPr>
          <w:rFonts w:hint="eastAsia" w:ascii="宋体" w:hAnsi="宋体" w:eastAsia="宋体" w:cs="宋体"/>
          <w:spacing w:val="-47"/>
        </w:rPr>
        <w:t xml:space="preserve"> </w:t>
      </w:r>
      <w:r>
        <w:rPr>
          <w:rFonts w:hint="eastAsia" w:ascii="宋体" w:hAnsi="宋体" w:eastAsia="宋体" w:cs="宋体"/>
          <w:spacing w:val="-5"/>
        </w:rPr>
        <w:t>，制定本制度。</w:t>
      </w:r>
    </w:p>
    <w:p w14:paraId="7EDE49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360" w:lineRule="auto"/>
        <w:ind w:left="29" w:right="22" w:firstLine="49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第二条</w:t>
      </w:r>
      <w:r>
        <w:rPr>
          <w:rFonts w:hint="eastAsia" w:ascii="宋体" w:hAnsi="宋体" w:eastAsia="宋体" w:cs="宋体"/>
          <w:spacing w:val="65"/>
        </w:rPr>
        <w:t xml:space="preserve"> </w:t>
      </w:r>
      <w:r>
        <w:rPr>
          <w:rFonts w:hint="eastAsia" w:ascii="宋体" w:hAnsi="宋体" w:eastAsia="宋体" w:cs="宋体"/>
          <w:spacing w:val="-2"/>
        </w:rPr>
        <w:t>本制度适用于基金会在开展定向募捐、项目实施、志愿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spacing w:val="-5"/>
        </w:rPr>
        <w:t>服务、</w:t>
      </w:r>
      <w:r>
        <w:rPr>
          <w:rFonts w:hint="eastAsia" w:ascii="宋体" w:hAnsi="宋体" w:eastAsia="宋体" w:cs="宋体"/>
          <w:spacing w:val="-73"/>
        </w:rPr>
        <w:t xml:space="preserve"> </w:t>
      </w:r>
      <w:r>
        <w:rPr>
          <w:rFonts w:hint="eastAsia" w:ascii="宋体" w:hAnsi="宋体" w:eastAsia="宋体" w:cs="宋体"/>
          <w:spacing w:val="-5"/>
        </w:rPr>
        <w:t>宣传推广、</w:t>
      </w:r>
      <w:r>
        <w:rPr>
          <w:rFonts w:hint="eastAsia" w:ascii="宋体" w:hAnsi="宋体" w:eastAsia="宋体" w:cs="宋体"/>
          <w:spacing w:val="-48"/>
        </w:rPr>
        <w:t xml:space="preserve"> </w:t>
      </w:r>
      <w:r>
        <w:rPr>
          <w:rFonts w:hint="eastAsia" w:ascii="宋体" w:hAnsi="宋体" w:eastAsia="宋体" w:cs="宋体"/>
          <w:spacing w:val="-5"/>
        </w:rPr>
        <w:t>内部管理等所有业务活动中</w:t>
      </w:r>
      <w:r>
        <w:rPr>
          <w:rFonts w:hint="eastAsia" w:ascii="宋体" w:hAnsi="宋体" w:eastAsia="宋体" w:cs="宋体"/>
          <w:spacing w:val="-46"/>
        </w:rPr>
        <w:t xml:space="preserve"> </w:t>
      </w:r>
      <w:r>
        <w:rPr>
          <w:rFonts w:hint="eastAsia" w:ascii="宋体" w:hAnsi="宋体" w:eastAsia="宋体" w:cs="宋体"/>
          <w:spacing w:val="-5"/>
        </w:rPr>
        <w:t>，对个人</w:t>
      </w:r>
      <w:r>
        <w:rPr>
          <w:rFonts w:hint="eastAsia" w:ascii="宋体" w:hAnsi="宋体" w:eastAsia="宋体" w:cs="宋体"/>
          <w:spacing w:val="-6"/>
        </w:rPr>
        <w:t>信息的收集、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存储、使用、加工、传输、提供、公开、删除等处理行为。</w:t>
      </w:r>
    </w:p>
    <w:p w14:paraId="59F59F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360" w:lineRule="auto"/>
        <w:ind w:left="31" w:right="27" w:firstLine="489"/>
        <w:textAlignment w:val="baseline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pacing w:val="-4"/>
        </w:rPr>
        <w:t>第三条</w:t>
      </w:r>
      <w:r>
        <w:rPr>
          <w:rFonts w:hint="eastAsia" w:ascii="宋体" w:hAnsi="宋体" w:eastAsia="宋体" w:cs="宋体"/>
          <w:spacing w:val="69"/>
        </w:rPr>
        <w:t xml:space="preserve"> </w:t>
      </w:r>
      <w:r>
        <w:rPr>
          <w:rFonts w:hint="eastAsia" w:ascii="宋体" w:hAnsi="宋体" w:eastAsia="宋体" w:cs="宋体"/>
          <w:spacing w:val="-4"/>
        </w:rPr>
        <w:t>本制度所称个人信息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4"/>
        </w:rPr>
        <w:t>，是指以电子或者其他方式记录的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spacing w:val="-6"/>
        </w:rPr>
        <w:t>与已识别或者可识别的自然人有关的各种信息，不包括匿名化处理后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的信息。敏感个人信息，是指一旦泄露或者非法使用，容易导致自然</w:t>
      </w:r>
      <w:r>
        <w:rPr>
          <w:rFonts w:hint="eastAsia" w:ascii="宋体" w:hAnsi="宋体" w:eastAsia="宋体" w:cs="宋体"/>
          <w:spacing w:val="7"/>
        </w:rPr>
        <w:t xml:space="preserve"> </w:t>
      </w:r>
      <w:r>
        <w:rPr>
          <w:rFonts w:hint="eastAsia" w:ascii="宋体" w:hAnsi="宋体" w:eastAsia="宋体" w:cs="宋体"/>
          <w:spacing w:val="-4"/>
        </w:rPr>
        <w:t>人的人格尊严受到侵害或者人身、财产安全受到危害的个人信息，包</w:t>
      </w:r>
      <w:r>
        <w:rPr>
          <w:rFonts w:hint="eastAsia" w:ascii="宋体" w:hAnsi="宋体" w:eastAsia="宋体" w:cs="宋体"/>
          <w:spacing w:val="7"/>
        </w:rPr>
        <w:t xml:space="preserve"> </w:t>
      </w:r>
      <w:r>
        <w:rPr>
          <w:rFonts w:hint="eastAsia" w:ascii="宋体" w:hAnsi="宋体" w:eastAsia="宋体" w:cs="宋体"/>
          <w:spacing w:val="-3"/>
        </w:rPr>
        <w:t>括生物识别、特定身份、</w:t>
      </w:r>
      <w:r>
        <w:rPr>
          <w:rFonts w:hint="eastAsia" w:ascii="宋体" w:hAnsi="宋体" w:eastAsia="宋体" w:cs="宋体"/>
          <w:spacing w:val="-55"/>
        </w:rPr>
        <w:t xml:space="preserve"> </w:t>
      </w:r>
      <w:r>
        <w:rPr>
          <w:rFonts w:hint="eastAsia" w:ascii="宋体" w:hAnsi="宋体" w:eastAsia="宋体" w:cs="宋体"/>
          <w:spacing w:val="-3"/>
        </w:rPr>
        <w:t>医疗健康、不满十四周岁未成年人信息等。</w:t>
      </w:r>
    </w:p>
    <w:p w14:paraId="616A3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4C9205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3129"/>
        <w:textAlignment w:val="baseline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2"/>
        </w:rPr>
        <w:t>第二章</w:t>
      </w:r>
      <w:r>
        <w:rPr>
          <w:rFonts w:hint="eastAsia" w:ascii="宋体" w:hAnsi="宋体" w:eastAsia="宋体" w:cs="宋体"/>
          <w:b/>
          <w:bCs/>
          <w:spacing w:val="50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</w:rPr>
        <w:t>基本原则</w:t>
      </w:r>
    </w:p>
    <w:p w14:paraId="738FA5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360" w:lineRule="auto"/>
        <w:ind w:left="36" w:firstLine="485"/>
        <w:textAlignment w:val="baseline"/>
        <w:rPr>
          <w:rFonts w:hint="eastAsia" w:ascii="宋体" w:hAnsi="宋体" w:eastAsia="宋体" w:cs="宋体"/>
        </w:rPr>
        <w:sectPr>
          <w:footerReference r:id="rId5" w:type="default"/>
          <w:pgSz w:w="11906" w:h="16838"/>
          <w:pgMar w:top="1440" w:right="1803" w:bottom="1440" w:left="1803" w:header="0" w:footer="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-4"/>
        </w:rPr>
        <w:t>第四条</w:t>
      </w:r>
      <w:r>
        <w:rPr>
          <w:rFonts w:hint="eastAsia" w:ascii="宋体" w:hAnsi="宋体" w:eastAsia="宋体" w:cs="宋体"/>
          <w:spacing w:val="64"/>
        </w:rPr>
        <w:t xml:space="preserve"> </w:t>
      </w:r>
      <w:r>
        <w:rPr>
          <w:rFonts w:hint="eastAsia" w:ascii="宋体" w:hAnsi="宋体" w:eastAsia="宋体" w:cs="宋体"/>
          <w:spacing w:val="-4"/>
        </w:rPr>
        <w:t>基金会处理个人信息遵循合法、正当、必</w:t>
      </w:r>
      <w:r>
        <w:rPr>
          <w:rFonts w:hint="eastAsia" w:ascii="宋体" w:hAnsi="宋体" w:eastAsia="宋体" w:cs="宋体"/>
          <w:spacing w:val="-5"/>
        </w:rPr>
        <w:t>要、诚信原则，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并严格践行：</w:t>
      </w:r>
    </w:p>
    <w:p w14:paraId="0276D0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60" w:lineRule="auto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4"/>
        </w:rPr>
        <w:t>（ 一）</w:t>
      </w:r>
      <w:r>
        <w:rPr>
          <w:rFonts w:hint="eastAsia" w:ascii="宋体" w:hAnsi="宋体" w:eastAsia="宋体" w:cs="宋体"/>
          <w:spacing w:val="-52"/>
        </w:rPr>
        <w:t xml:space="preserve"> </w:t>
      </w:r>
      <w:r>
        <w:rPr>
          <w:rFonts w:hint="eastAsia" w:ascii="宋体" w:hAnsi="宋体" w:eastAsia="宋体" w:cs="宋体"/>
          <w:spacing w:val="-14"/>
        </w:rPr>
        <w:t>目</w:t>
      </w:r>
      <w:r>
        <w:rPr>
          <w:rFonts w:hint="eastAsia" w:ascii="宋体" w:hAnsi="宋体" w:eastAsia="宋体" w:cs="宋体"/>
          <w:spacing w:val="-52"/>
        </w:rPr>
        <w:t xml:space="preserve"> </w:t>
      </w:r>
      <w:r>
        <w:rPr>
          <w:rFonts w:hint="eastAsia" w:ascii="宋体" w:hAnsi="宋体" w:eastAsia="宋体" w:cs="宋体"/>
          <w:spacing w:val="-14"/>
        </w:rPr>
        <w:t>的明确与最小必要：具有明确、合理的公益或</w:t>
      </w:r>
      <w:r>
        <w:rPr>
          <w:rFonts w:hint="eastAsia" w:ascii="宋体" w:hAnsi="宋体" w:eastAsia="宋体" w:cs="宋体"/>
          <w:spacing w:val="-14"/>
          <w:lang w:val="en-US" w:eastAsia="zh-CN"/>
        </w:rPr>
        <w:t>管理</w:t>
      </w:r>
      <w:r>
        <w:rPr>
          <w:rFonts w:hint="eastAsia" w:ascii="宋体" w:hAnsi="宋体" w:eastAsia="宋体" w:cs="宋体"/>
          <w:spacing w:val="-14"/>
        </w:rPr>
        <w:t>目</w:t>
      </w:r>
      <w:r>
        <w:rPr>
          <w:rFonts w:hint="eastAsia" w:ascii="宋体" w:hAnsi="宋体" w:eastAsia="宋体" w:cs="宋体"/>
          <w:spacing w:val="-15"/>
        </w:rPr>
        <w:t>的，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"/>
        </w:rPr>
        <w:t>仅处理实现目的所必需的最小范围个人信息；</w:t>
      </w:r>
    </w:p>
    <w:p w14:paraId="2A0BFF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32" w:right="134" w:firstLine="389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（ 二</w:t>
      </w:r>
      <w:r>
        <w:rPr>
          <w:rFonts w:hint="eastAsia" w:ascii="宋体" w:hAnsi="宋体" w:eastAsia="宋体" w:cs="宋体"/>
          <w:spacing w:val="-38"/>
        </w:rPr>
        <w:t xml:space="preserve"> </w:t>
      </w:r>
      <w:r>
        <w:rPr>
          <w:rFonts w:hint="eastAsia" w:ascii="宋体" w:hAnsi="宋体" w:eastAsia="宋体" w:cs="宋体"/>
          <w:spacing w:val="-8"/>
        </w:rPr>
        <w:t>）公开透明：</w:t>
      </w:r>
      <w:r>
        <w:rPr>
          <w:rFonts w:hint="eastAsia" w:ascii="宋体" w:hAnsi="宋体" w:eastAsia="宋体" w:cs="宋体"/>
          <w:spacing w:val="-48"/>
        </w:rPr>
        <w:t xml:space="preserve"> </w:t>
      </w:r>
      <w:r>
        <w:rPr>
          <w:rFonts w:hint="eastAsia" w:ascii="宋体" w:hAnsi="宋体" w:eastAsia="宋体" w:cs="宋体"/>
          <w:spacing w:val="-8"/>
        </w:rPr>
        <w:t>以清晰易懂的语言和易于获取的方式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8"/>
        </w:rPr>
        <w:t>，公开个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5"/>
        </w:rPr>
        <w:t>人信息处理规则</w:t>
      </w:r>
      <w:r>
        <w:rPr>
          <w:rFonts w:hint="eastAsia" w:ascii="宋体" w:hAnsi="宋体" w:eastAsia="宋体" w:cs="宋体"/>
          <w:spacing w:val="-37"/>
        </w:rPr>
        <w:t xml:space="preserve"> </w:t>
      </w:r>
      <w:r>
        <w:rPr>
          <w:rFonts w:hint="eastAsia" w:ascii="宋体" w:hAnsi="宋体" w:eastAsia="宋体" w:cs="宋体"/>
          <w:spacing w:val="-5"/>
        </w:rPr>
        <w:t>，履行告知义务；</w:t>
      </w:r>
    </w:p>
    <w:p w14:paraId="388F74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360" w:lineRule="auto"/>
        <w:ind w:left="26" w:right="134" w:firstLine="396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（ 三</w:t>
      </w:r>
      <w:r>
        <w:rPr>
          <w:rFonts w:hint="eastAsia" w:ascii="宋体" w:hAnsi="宋体" w:eastAsia="宋体" w:cs="宋体"/>
          <w:spacing w:val="-41"/>
        </w:rPr>
        <w:t xml:space="preserve"> </w:t>
      </w:r>
      <w:r>
        <w:rPr>
          <w:rFonts w:hint="eastAsia" w:ascii="宋体" w:hAnsi="宋体" w:eastAsia="宋体" w:cs="宋体"/>
          <w:spacing w:val="-8"/>
        </w:rPr>
        <w:t>）安全保障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8"/>
        </w:rPr>
        <w:t>：采取与风险等级相适应的技术与管理措</w:t>
      </w:r>
      <w:r>
        <w:rPr>
          <w:rFonts w:hint="eastAsia" w:ascii="宋体" w:hAnsi="宋体" w:eastAsia="宋体" w:cs="宋体"/>
          <w:spacing w:val="-9"/>
        </w:rPr>
        <w:t>施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9"/>
        </w:rPr>
        <w:t>，确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</w:rPr>
        <w:t>保个人信息安全；</w:t>
      </w:r>
    </w:p>
    <w:p w14:paraId="4C32A8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60" w:lineRule="auto"/>
        <w:ind w:left="30" w:right="42" w:firstLine="391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（ 四</w:t>
      </w:r>
      <w:r>
        <w:rPr>
          <w:rFonts w:hint="eastAsia" w:ascii="宋体" w:hAnsi="宋体" w:eastAsia="宋体" w:cs="宋体"/>
          <w:spacing w:val="-41"/>
        </w:rPr>
        <w:t xml:space="preserve"> </w:t>
      </w:r>
      <w:r>
        <w:rPr>
          <w:rFonts w:hint="eastAsia" w:ascii="宋体" w:hAnsi="宋体" w:eastAsia="宋体" w:cs="宋体"/>
          <w:spacing w:val="-8"/>
        </w:rPr>
        <w:t>）权利保障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8"/>
        </w:rPr>
        <w:t>：建立便捷的申请受理机制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8"/>
        </w:rPr>
        <w:t>，保障个人信</w:t>
      </w:r>
      <w:r>
        <w:rPr>
          <w:rFonts w:hint="eastAsia" w:ascii="宋体" w:hAnsi="宋体" w:eastAsia="宋体" w:cs="宋体"/>
          <w:spacing w:val="-9"/>
        </w:rPr>
        <w:t>息主体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4"/>
        </w:rPr>
        <w:t>依法行使知情、</w:t>
      </w:r>
      <w:r>
        <w:rPr>
          <w:rFonts w:hint="eastAsia" w:ascii="宋体" w:hAnsi="宋体" w:eastAsia="宋体" w:cs="宋体"/>
          <w:spacing w:val="-38"/>
        </w:rPr>
        <w:t xml:space="preserve"> </w:t>
      </w:r>
      <w:r>
        <w:rPr>
          <w:rFonts w:hint="eastAsia" w:ascii="宋体" w:hAnsi="宋体" w:eastAsia="宋体" w:cs="宋体"/>
          <w:spacing w:val="-4"/>
        </w:rPr>
        <w:t>同意、查阅、复制、更正、删除、撤回同意等权利；</w:t>
      </w:r>
    </w:p>
    <w:p w14:paraId="05D645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60" w:lineRule="auto"/>
        <w:ind w:left="28" w:right="134" w:firstLine="394"/>
        <w:textAlignment w:val="baseline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</w:rPr>
        <w:t>（五）责任落实：</w:t>
      </w:r>
      <w:r>
        <w:rPr>
          <w:rFonts w:hint="eastAsia" w:ascii="宋体" w:hAnsi="宋体" w:eastAsia="宋体" w:cs="宋体"/>
          <w:spacing w:val="-48"/>
        </w:rPr>
        <w:t xml:space="preserve"> </w:t>
      </w:r>
      <w:r>
        <w:rPr>
          <w:rFonts w:hint="eastAsia" w:ascii="宋体" w:hAnsi="宋体" w:eastAsia="宋体" w:cs="宋体"/>
          <w:spacing w:val="-3"/>
        </w:rPr>
        <w:t>明确内部各部门及人员的保护责任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3"/>
        </w:rPr>
        <w:t>，建立问责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5"/>
        </w:rPr>
        <w:t>机制。</w:t>
      </w:r>
    </w:p>
    <w:p w14:paraId="3B790A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4FFBC4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2989"/>
        <w:textAlignment w:val="baseline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3"/>
        </w:rPr>
        <w:t>第三章</w:t>
      </w:r>
      <w:r>
        <w:rPr>
          <w:rFonts w:hint="eastAsia" w:ascii="宋体" w:hAnsi="宋体" w:eastAsia="宋体" w:cs="宋体"/>
          <w:b/>
          <w:bCs/>
          <w:spacing w:val="5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</w:rPr>
        <w:t>组织与责任</w:t>
      </w:r>
    </w:p>
    <w:p w14:paraId="1DE591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360" w:lineRule="auto"/>
        <w:ind w:left="36" w:right="211" w:firstLine="485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4"/>
        </w:rPr>
        <w:t>第五条</w:t>
      </w:r>
      <w:r>
        <w:rPr>
          <w:rFonts w:hint="eastAsia" w:ascii="宋体" w:hAnsi="宋体" w:eastAsia="宋体" w:cs="宋体"/>
          <w:spacing w:val="72"/>
        </w:rPr>
        <w:t xml:space="preserve"> </w:t>
      </w:r>
      <w:r>
        <w:rPr>
          <w:rFonts w:hint="eastAsia" w:ascii="宋体" w:hAnsi="宋体" w:eastAsia="宋体" w:cs="宋体"/>
          <w:spacing w:val="-4"/>
        </w:rPr>
        <w:t>秘书处是基金会个人信息保护的统筹管理部门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4"/>
        </w:rPr>
        <w:t>，负责本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</w:rPr>
        <w:t>制度的制定、修订、</w:t>
      </w:r>
      <w:r>
        <w:rPr>
          <w:rFonts w:hint="eastAsia" w:ascii="宋体" w:hAnsi="宋体" w:eastAsia="宋体" w:cs="宋体"/>
          <w:spacing w:val="-73"/>
        </w:rPr>
        <w:t xml:space="preserve"> </w:t>
      </w:r>
      <w:r>
        <w:rPr>
          <w:rFonts w:hint="eastAsia" w:ascii="宋体" w:hAnsi="宋体" w:eastAsia="宋体" w:cs="宋体"/>
          <w:spacing w:val="-2"/>
        </w:rPr>
        <w:t>宣导、监督及重大事件协调。</w:t>
      </w:r>
    </w:p>
    <w:p w14:paraId="0C33A7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28" w:right="89" w:firstLine="493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第六条</w:t>
      </w:r>
      <w:r>
        <w:rPr>
          <w:rFonts w:hint="eastAsia" w:ascii="宋体" w:hAnsi="宋体" w:eastAsia="宋体" w:cs="宋体"/>
          <w:spacing w:val="65"/>
        </w:rPr>
        <w:t xml:space="preserve"> </w:t>
      </w:r>
      <w:r>
        <w:rPr>
          <w:rFonts w:hint="eastAsia" w:ascii="宋体" w:hAnsi="宋体" w:eastAsia="宋体" w:cs="宋体"/>
          <w:spacing w:val="-2"/>
        </w:rPr>
        <w:t>各业务部门是本部门业务活动中个人信息处理的直接责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4"/>
        </w:rPr>
        <w:t>任部门，负责确保处理活动合规，落实安全措施，响应个人信息主体</w:t>
      </w:r>
      <w:r>
        <w:rPr>
          <w:rFonts w:hint="eastAsia" w:ascii="宋体" w:hAnsi="宋体" w:eastAsia="宋体" w:cs="宋体"/>
          <w:spacing w:val="11"/>
        </w:rPr>
        <w:t xml:space="preserve"> </w:t>
      </w:r>
      <w:r>
        <w:rPr>
          <w:rFonts w:hint="eastAsia" w:ascii="宋体" w:hAnsi="宋体" w:eastAsia="宋体" w:cs="宋体"/>
          <w:spacing w:val="-1"/>
        </w:rPr>
        <w:t>诉求。技术、行政等支持部门负责提供安全保障与技术支持。</w:t>
      </w:r>
    </w:p>
    <w:p w14:paraId="3AFC17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31" w:right="89" w:firstLine="489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3"/>
        </w:rPr>
        <w:t>第七条</w:t>
      </w:r>
      <w:r>
        <w:rPr>
          <w:rFonts w:hint="eastAsia" w:ascii="宋体" w:hAnsi="宋体" w:eastAsia="宋体" w:cs="宋体"/>
          <w:spacing w:val="-3"/>
        </w:rPr>
        <w:t xml:space="preserve">   基金会全体工作人员、志愿者在处理</w:t>
      </w:r>
      <w:r>
        <w:rPr>
          <w:rFonts w:hint="eastAsia" w:ascii="宋体" w:hAnsi="宋体" w:eastAsia="宋体" w:cs="宋体"/>
          <w:spacing w:val="-4"/>
        </w:rPr>
        <w:t>个人信息时</w:t>
      </w:r>
      <w:r>
        <w:rPr>
          <w:rFonts w:hint="eastAsia" w:ascii="宋体" w:hAnsi="宋体" w:eastAsia="宋体" w:cs="宋体"/>
          <w:spacing w:val="-46"/>
        </w:rPr>
        <w:t xml:space="preserve"> </w:t>
      </w:r>
      <w:r>
        <w:rPr>
          <w:rFonts w:hint="eastAsia" w:ascii="宋体" w:hAnsi="宋体" w:eastAsia="宋体" w:cs="宋体"/>
          <w:spacing w:val="-4"/>
        </w:rPr>
        <w:t>，必须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严格遵守本制度。</w:t>
      </w:r>
    </w:p>
    <w:p w14:paraId="38F02C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521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8"/>
        </w:rPr>
        <w:t>第八条</w:t>
      </w:r>
      <w:r>
        <w:rPr>
          <w:rFonts w:hint="eastAsia" w:ascii="宋体" w:hAnsi="宋体" w:eastAsia="宋体" w:cs="宋体"/>
          <w:spacing w:val="76"/>
        </w:rPr>
        <w:t xml:space="preserve"> </w:t>
      </w:r>
      <w:r>
        <w:rPr>
          <w:rFonts w:hint="eastAsia" w:ascii="宋体" w:hAnsi="宋体" w:eastAsia="宋体" w:cs="宋体"/>
          <w:spacing w:val="-8"/>
        </w:rPr>
        <w:t>第三方管理</w:t>
      </w:r>
    </w:p>
    <w:p w14:paraId="010A9B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</w:rPr>
        <w:sectPr>
          <w:pgSz w:w="11906" w:h="16838"/>
          <w:pgMar w:top="1423" w:right="1710" w:bottom="0" w:left="1785" w:header="0" w:footer="0" w:gutter="0"/>
          <w:pgNumType w:fmt="decimal"/>
          <w:cols w:space="720" w:num="1"/>
        </w:sectPr>
      </w:pPr>
    </w:p>
    <w:p w14:paraId="01C3DD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360" w:lineRule="auto"/>
        <w:ind w:left="34" w:right="112" w:firstLine="387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 一）委托第三方处理个人信息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6"/>
        </w:rPr>
        <w:t>，必须进行安全能力评</w:t>
      </w:r>
      <w:r>
        <w:rPr>
          <w:rFonts w:hint="eastAsia" w:ascii="宋体" w:hAnsi="宋体" w:eastAsia="宋体" w:cs="宋体"/>
          <w:spacing w:val="-7"/>
        </w:rPr>
        <w:t>估</w:t>
      </w:r>
      <w:r>
        <w:rPr>
          <w:rFonts w:hint="eastAsia" w:ascii="宋体" w:hAnsi="宋体" w:eastAsia="宋体" w:cs="宋体"/>
          <w:spacing w:val="-47"/>
        </w:rPr>
        <w:t xml:space="preserve"> </w:t>
      </w:r>
      <w:r>
        <w:rPr>
          <w:rFonts w:hint="eastAsia" w:ascii="宋体" w:hAnsi="宋体" w:eastAsia="宋体" w:cs="宋体"/>
          <w:spacing w:val="-7"/>
        </w:rPr>
        <w:t>，签订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9"/>
        </w:rPr>
        <w:t>委托处理协议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9"/>
        </w:rPr>
        <w:t>，明确处理</w:t>
      </w:r>
      <w:r>
        <w:rPr>
          <w:rFonts w:hint="eastAsia" w:ascii="宋体" w:hAnsi="宋体" w:eastAsia="宋体" w:cs="宋体"/>
          <w:spacing w:val="-20"/>
        </w:rPr>
        <w:t xml:space="preserve"> </w:t>
      </w:r>
      <w:r>
        <w:rPr>
          <w:rFonts w:hint="eastAsia" w:ascii="宋体" w:hAnsi="宋体" w:eastAsia="宋体" w:cs="宋体"/>
          <w:spacing w:val="-9"/>
        </w:rPr>
        <w:t>目</w:t>
      </w:r>
      <w:r>
        <w:rPr>
          <w:rFonts w:hint="eastAsia" w:ascii="宋体" w:hAnsi="宋体" w:eastAsia="宋体" w:cs="宋体"/>
          <w:spacing w:val="-54"/>
        </w:rPr>
        <w:t xml:space="preserve"> </w:t>
      </w:r>
      <w:r>
        <w:rPr>
          <w:rFonts w:hint="eastAsia" w:ascii="宋体" w:hAnsi="宋体" w:eastAsia="宋体" w:cs="宋体"/>
          <w:spacing w:val="-9"/>
        </w:rPr>
        <w:t>的、期限、方式、保护措</w:t>
      </w:r>
      <w:r>
        <w:rPr>
          <w:rFonts w:hint="eastAsia" w:ascii="宋体" w:hAnsi="宋体" w:eastAsia="宋体" w:cs="宋体"/>
          <w:spacing w:val="-10"/>
        </w:rPr>
        <w:t>施以及双方权利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7"/>
        </w:rPr>
        <w:t>义务。</w:t>
      </w:r>
    </w:p>
    <w:p w14:paraId="5CB474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360" w:lineRule="auto"/>
        <w:ind w:left="36" w:right="112" w:firstLine="386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>（ 二</w:t>
      </w:r>
      <w:r>
        <w:rPr>
          <w:rFonts w:hint="eastAsia" w:ascii="宋体" w:hAnsi="宋体" w:eastAsia="宋体" w:cs="宋体"/>
          <w:spacing w:val="-19"/>
        </w:rPr>
        <w:t xml:space="preserve"> </w:t>
      </w:r>
      <w:r>
        <w:rPr>
          <w:rFonts w:hint="eastAsia" w:ascii="宋体" w:hAnsi="宋体" w:eastAsia="宋体" w:cs="宋体"/>
          <w:spacing w:val="-7"/>
        </w:rPr>
        <w:t>）向其他个人信息处理者提供个人信息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7"/>
        </w:rPr>
        <w:t>，或公</w:t>
      </w:r>
      <w:r>
        <w:rPr>
          <w:rFonts w:hint="eastAsia" w:ascii="宋体" w:hAnsi="宋体" w:eastAsia="宋体" w:cs="宋体"/>
          <w:spacing w:val="-8"/>
        </w:rPr>
        <w:t>开个人信息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8"/>
        </w:rPr>
        <w:t>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必须进行安全评估，并重新向个人履行告知义务（法律、行政法规另</w:t>
      </w:r>
      <w:r>
        <w:rPr>
          <w:rFonts w:hint="eastAsia" w:ascii="宋体" w:hAnsi="宋体" w:eastAsia="宋体" w:cs="宋体"/>
          <w:spacing w:val="3"/>
        </w:rPr>
        <w:t xml:space="preserve"> </w:t>
      </w:r>
      <w:r>
        <w:rPr>
          <w:rFonts w:hint="eastAsia" w:ascii="宋体" w:hAnsi="宋体" w:eastAsia="宋体" w:cs="宋体"/>
          <w:spacing w:val="-3"/>
        </w:rPr>
        <w:t>有规定的除外）。</w:t>
      </w:r>
    </w:p>
    <w:p w14:paraId="7F667C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360" w:lineRule="auto"/>
        <w:ind w:left="39" w:right="158" w:firstLine="383"/>
        <w:textAlignment w:val="baseline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</w:rPr>
        <w:t>（ 三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6"/>
        </w:rPr>
        <w:t>）基金会应对第三方的个人信息处理活</w:t>
      </w:r>
      <w:r>
        <w:rPr>
          <w:rFonts w:hint="eastAsia" w:ascii="宋体" w:hAnsi="宋体" w:eastAsia="宋体" w:cs="宋体"/>
          <w:spacing w:val="-7"/>
        </w:rPr>
        <w:t>动进行监督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7"/>
        </w:rPr>
        <w:t>，有权要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求其提供安全保障证明。</w:t>
      </w:r>
    </w:p>
    <w:p w14:paraId="3FA658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2CB6A3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360" w:lineRule="auto"/>
        <w:ind w:left="2569"/>
        <w:textAlignment w:val="baseline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2"/>
        </w:rPr>
        <w:t>第四章</w:t>
      </w:r>
      <w:r>
        <w:rPr>
          <w:rFonts w:hint="eastAsia" w:ascii="宋体" w:hAnsi="宋体" w:eastAsia="宋体" w:cs="宋体"/>
          <w:b/>
          <w:bCs/>
          <w:spacing w:val="56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</w:rPr>
        <w:t>个人信息处理规则</w:t>
      </w:r>
    </w:p>
    <w:p w14:paraId="6503A7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360" w:lineRule="auto"/>
        <w:ind w:left="521"/>
        <w:textAlignment w:val="baseline"/>
        <w:outlineLvl w:val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8"/>
        </w:rPr>
        <w:t>第九条</w:t>
      </w:r>
      <w:r>
        <w:rPr>
          <w:rFonts w:hint="eastAsia" w:ascii="宋体" w:hAnsi="宋体" w:eastAsia="宋体" w:cs="宋体"/>
          <w:spacing w:val="76"/>
        </w:rPr>
        <w:t xml:space="preserve"> </w:t>
      </w:r>
      <w:r>
        <w:rPr>
          <w:rFonts w:hint="eastAsia" w:ascii="宋体" w:hAnsi="宋体" w:eastAsia="宋体" w:cs="宋体"/>
          <w:spacing w:val="-8"/>
        </w:rPr>
        <w:t>告知与同意</w:t>
      </w:r>
    </w:p>
    <w:p w14:paraId="516190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31" w:firstLine="417"/>
        <w:jc w:val="both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处理个人信息前，应以显著方式、清晰易懂的语言，真实、准确、</w:t>
      </w:r>
      <w:r>
        <w:rPr>
          <w:rFonts w:hint="eastAsia" w:ascii="宋体" w:hAnsi="宋体" w:eastAsia="宋体" w:cs="宋体"/>
          <w:spacing w:val="7"/>
        </w:rPr>
        <w:t xml:space="preserve"> </w:t>
      </w:r>
      <w:r>
        <w:rPr>
          <w:rFonts w:hint="eastAsia" w:ascii="宋体" w:hAnsi="宋体" w:eastAsia="宋体" w:cs="宋体"/>
          <w:spacing w:val="-4"/>
        </w:rPr>
        <w:t>完整地向个人告知下列事项，并在依法需要取得同意时，获取个人在</w:t>
      </w:r>
      <w:r>
        <w:rPr>
          <w:rFonts w:hint="eastAsia" w:ascii="宋体" w:hAnsi="宋体" w:eastAsia="宋体" w:cs="宋体"/>
          <w:spacing w:val="3"/>
        </w:rPr>
        <w:t xml:space="preserve">  </w:t>
      </w:r>
      <w:r>
        <w:rPr>
          <w:rFonts w:hint="eastAsia" w:ascii="宋体" w:hAnsi="宋体" w:eastAsia="宋体" w:cs="宋体"/>
          <w:spacing w:val="-4"/>
        </w:rPr>
        <w:t>充分知情基础上的自愿、</w:t>
      </w:r>
      <w:r>
        <w:rPr>
          <w:rFonts w:hint="eastAsia" w:ascii="宋体" w:hAnsi="宋体" w:eastAsia="宋体" w:cs="宋体"/>
          <w:spacing w:val="-48"/>
        </w:rPr>
        <w:t xml:space="preserve"> </w:t>
      </w:r>
      <w:r>
        <w:rPr>
          <w:rFonts w:hint="eastAsia" w:ascii="宋体" w:hAnsi="宋体" w:eastAsia="宋体" w:cs="宋体"/>
          <w:spacing w:val="-4"/>
        </w:rPr>
        <w:t>明确同意：</w:t>
      </w:r>
    </w:p>
    <w:p w14:paraId="021094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left="42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 一）基金会名称与联系方式；</w:t>
      </w:r>
    </w:p>
    <w:p w14:paraId="420309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42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3"/>
        </w:rPr>
        <w:t>（ 二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-13"/>
        </w:rPr>
        <w:t>）处理目</w:t>
      </w:r>
      <w:r>
        <w:rPr>
          <w:rFonts w:hint="eastAsia" w:ascii="宋体" w:hAnsi="宋体" w:eastAsia="宋体" w:cs="宋体"/>
          <w:spacing w:val="-52"/>
        </w:rPr>
        <w:t xml:space="preserve"> </w:t>
      </w:r>
      <w:r>
        <w:rPr>
          <w:rFonts w:hint="eastAsia" w:ascii="宋体" w:hAnsi="宋体" w:eastAsia="宋体" w:cs="宋体"/>
          <w:spacing w:val="-13"/>
        </w:rPr>
        <w:t>的、方式、种类、保存期限；</w:t>
      </w:r>
    </w:p>
    <w:p w14:paraId="513FA7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42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（ 三</w:t>
      </w:r>
      <w:r>
        <w:rPr>
          <w:rFonts w:hint="eastAsia" w:ascii="宋体" w:hAnsi="宋体" w:eastAsia="宋体" w:cs="宋体"/>
          <w:spacing w:val="-40"/>
        </w:rPr>
        <w:t xml:space="preserve"> </w:t>
      </w:r>
      <w:r>
        <w:rPr>
          <w:rFonts w:hint="eastAsia" w:ascii="宋体" w:hAnsi="宋体" w:eastAsia="宋体" w:cs="宋体"/>
          <w:spacing w:val="-8"/>
        </w:rPr>
        <w:t>）个人行使权利的方式和程序；</w:t>
      </w:r>
    </w:p>
    <w:p w14:paraId="161E59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360" w:lineRule="auto"/>
        <w:ind w:left="42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 四</w:t>
      </w:r>
      <w:r>
        <w:rPr>
          <w:rFonts w:hint="eastAsia" w:ascii="宋体" w:hAnsi="宋体" w:eastAsia="宋体" w:cs="宋体"/>
          <w:spacing w:val="-38"/>
        </w:rPr>
        <w:t xml:space="preserve"> </w:t>
      </w:r>
      <w:r>
        <w:rPr>
          <w:rFonts w:hint="eastAsia" w:ascii="宋体" w:hAnsi="宋体" w:eastAsia="宋体" w:cs="宋体"/>
          <w:spacing w:val="-6"/>
        </w:rPr>
        <w:t>）法律、行政法规规定应当告知的其他事项。</w:t>
      </w:r>
    </w:p>
    <w:p w14:paraId="1A7EC2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360" w:lineRule="auto"/>
        <w:ind w:left="46" w:right="23" w:firstLine="47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8"/>
        </w:rPr>
        <w:t>第十条</w:t>
      </w:r>
      <w:r>
        <w:rPr>
          <w:rFonts w:hint="eastAsia" w:ascii="宋体" w:hAnsi="宋体" w:eastAsia="宋体" w:cs="宋体"/>
          <w:spacing w:val="65"/>
        </w:rPr>
        <w:t xml:space="preserve"> </w:t>
      </w:r>
      <w:r>
        <w:rPr>
          <w:rFonts w:hint="eastAsia" w:ascii="宋体" w:hAnsi="宋体" w:eastAsia="宋体" w:cs="宋体"/>
          <w:spacing w:val="-8"/>
        </w:rPr>
        <w:t>处理敏感个人信息</w:t>
      </w:r>
      <w:r>
        <w:rPr>
          <w:rFonts w:hint="eastAsia" w:ascii="宋体" w:hAnsi="宋体" w:eastAsia="宋体" w:cs="宋体"/>
          <w:spacing w:val="-46"/>
        </w:rPr>
        <w:t xml:space="preserve"> </w:t>
      </w:r>
      <w:r>
        <w:rPr>
          <w:rFonts w:hint="eastAsia" w:ascii="宋体" w:hAnsi="宋体" w:eastAsia="宋体" w:cs="宋体"/>
          <w:spacing w:val="-8"/>
        </w:rPr>
        <w:t>，必须具有特定的公益</w:t>
      </w:r>
      <w:r>
        <w:rPr>
          <w:rFonts w:hint="eastAsia" w:ascii="宋体" w:hAnsi="宋体" w:eastAsia="宋体" w:cs="宋体"/>
          <w:spacing w:val="-20"/>
        </w:rPr>
        <w:t xml:space="preserve"> </w:t>
      </w:r>
      <w:r>
        <w:rPr>
          <w:rFonts w:hint="eastAsia" w:ascii="宋体" w:hAnsi="宋体" w:eastAsia="宋体" w:cs="宋体"/>
          <w:spacing w:val="-8"/>
        </w:rPr>
        <w:t>目</w:t>
      </w:r>
      <w:r>
        <w:rPr>
          <w:rFonts w:hint="eastAsia" w:ascii="宋体" w:hAnsi="宋体" w:eastAsia="宋体" w:cs="宋体"/>
          <w:spacing w:val="-52"/>
        </w:rPr>
        <w:t xml:space="preserve"> </w:t>
      </w:r>
      <w:r>
        <w:rPr>
          <w:rFonts w:hint="eastAsia" w:ascii="宋体" w:hAnsi="宋体" w:eastAsia="宋体" w:cs="宋体"/>
          <w:spacing w:val="-8"/>
        </w:rPr>
        <w:t>的和充分的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spacing w:val="-10"/>
        </w:rPr>
        <w:t>必要性，并采取严格的保护措施。处理前，除履行</w:t>
      </w:r>
      <w:r>
        <w:rPr>
          <w:rFonts w:hint="eastAsia" w:ascii="宋体" w:hAnsi="宋体" w:eastAsia="宋体" w:cs="宋体"/>
          <w:spacing w:val="-11"/>
        </w:rPr>
        <w:t>第九条告知义务外，</w:t>
      </w:r>
    </w:p>
    <w:p w14:paraId="693F5E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</w:rPr>
        <w:sectPr>
          <w:pgSz w:w="11906" w:h="16838"/>
          <w:pgMar w:top="1423" w:right="1687" w:bottom="0" w:left="1785" w:header="0" w:footer="0" w:gutter="0"/>
          <w:pgNumType w:fmt="decimal"/>
          <w:cols w:space="720" w:num="1"/>
        </w:sectPr>
      </w:pPr>
    </w:p>
    <w:p w14:paraId="67636A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60" w:lineRule="auto"/>
        <w:ind w:left="33" w:right="13" w:firstLine="13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必须取得个人的单独同意。处理未成年人个人信息</w:t>
      </w:r>
      <w:r>
        <w:rPr>
          <w:rFonts w:hint="eastAsia" w:ascii="宋体" w:hAnsi="宋体" w:eastAsia="宋体" w:cs="宋体"/>
          <w:spacing w:val="-5"/>
        </w:rPr>
        <w:t>的，应取得其父母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2"/>
        </w:rPr>
        <w:t>或其他监护人的同意。</w:t>
      </w:r>
    </w:p>
    <w:p w14:paraId="42FADF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360" w:lineRule="auto"/>
        <w:ind w:left="29" w:right="13" w:firstLine="49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第十一条</w:t>
      </w:r>
      <w:r>
        <w:rPr>
          <w:rFonts w:hint="eastAsia" w:ascii="宋体" w:hAnsi="宋体" w:eastAsia="宋体" w:cs="宋体"/>
          <w:spacing w:val="64"/>
        </w:rPr>
        <w:t xml:space="preserve"> </w:t>
      </w:r>
      <w:r>
        <w:rPr>
          <w:rFonts w:hint="eastAsia" w:ascii="宋体" w:hAnsi="宋体" w:eastAsia="宋体" w:cs="宋体"/>
          <w:spacing w:val="-2"/>
        </w:rPr>
        <w:t>个人信息的使用不得超出与收集时间个人所约定的用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5"/>
        </w:rPr>
        <w:t>途范围。</w:t>
      </w:r>
      <w:r>
        <w:rPr>
          <w:rFonts w:hint="eastAsia" w:ascii="宋体" w:hAnsi="宋体" w:eastAsia="宋体" w:cs="宋体"/>
          <w:spacing w:val="-54"/>
        </w:rPr>
        <w:t xml:space="preserve"> </w:t>
      </w:r>
      <w:r>
        <w:rPr>
          <w:rFonts w:hint="eastAsia" w:ascii="宋体" w:hAnsi="宋体" w:eastAsia="宋体" w:cs="宋体"/>
          <w:spacing w:val="-5"/>
        </w:rPr>
        <w:t>因合并、分立、解散、被宣告破产等原因需要转移个人信息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的</w:t>
      </w:r>
      <w:r>
        <w:rPr>
          <w:rFonts w:hint="eastAsia" w:ascii="宋体" w:hAnsi="宋体" w:eastAsia="宋体" w:cs="宋体"/>
          <w:spacing w:val="-29"/>
        </w:rPr>
        <w:t xml:space="preserve"> </w:t>
      </w:r>
      <w:r>
        <w:rPr>
          <w:rFonts w:hint="eastAsia" w:ascii="宋体" w:hAnsi="宋体" w:eastAsia="宋体" w:cs="宋体"/>
          <w:spacing w:val="-4"/>
        </w:rPr>
        <w:t>，应向个人告知接收方的身份与联系方式。</w:t>
      </w:r>
    </w:p>
    <w:p w14:paraId="332539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8" w:line="360" w:lineRule="auto"/>
        <w:ind w:left="29" w:right="13" w:firstLine="492"/>
        <w:textAlignment w:val="baseline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pacing w:val="-6"/>
        </w:rPr>
        <w:t>第十二条</w:t>
      </w:r>
      <w:r>
        <w:rPr>
          <w:rFonts w:hint="eastAsia" w:ascii="宋体" w:hAnsi="宋体" w:eastAsia="宋体" w:cs="宋体"/>
          <w:spacing w:val="61"/>
        </w:rPr>
        <w:t xml:space="preserve"> </w:t>
      </w:r>
      <w:r>
        <w:rPr>
          <w:rFonts w:hint="eastAsia" w:ascii="宋体" w:hAnsi="宋体" w:eastAsia="宋体" w:cs="宋体"/>
          <w:spacing w:val="-6"/>
        </w:rPr>
        <w:t>个人信息的保存期限应为实现处理</w:t>
      </w:r>
      <w:r>
        <w:rPr>
          <w:rFonts w:hint="eastAsia" w:ascii="宋体" w:hAnsi="宋体" w:eastAsia="宋体" w:cs="宋体"/>
          <w:spacing w:val="-20"/>
        </w:rPr>
        <w:t xml:space="preserve"> </w:t>
      </w:r>
      <w:r>
        <w:rPr>
          <w:rFonts w:hint="eastAsia" w:ascii="宋体" w:hAnsi="宋体" w:eastAsia="宋体" w:cs="宋体"/>
          <w:spacing w:val="-6"/>
        </w:rPr>
        <w:t>目</w:t>
      </w:r>
      <w:r>
        <w:rPr>
          <w:rFonts w:hint="eastAsia" w:ascii="宋体" w:hAnsi="宋体" w:eastAsia="宋体" w:cs="宋体"/>
          <w:spacing w:val="-51"/>
        </w:rPr>
        <w:t xml:space="preserve"> </w:t>
      </w:r>
      <w:r>
        <w:rPr>
          <w:rFonts w:hint="eastAsia" w:ascii="宋体" w:hAnsi="宋体" w:eastAsia="宋体" w:cs="宋体"/>
          <w:spacing w:val="-6"/>
        </w:rPr>
        <w:t>的所必</w:t>
      </w:r>
      <w:r>
        <w:rPr>
          <w:rFonts w:hint="eastAsia" w:ascii="宋体" w:hAnsi="宋体" w:eastAsia="宋体" w:cs="宋体"/>
          <w:spacing w:val="-7"/>
        </w:rPr>
        <w:t>要的最短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4"/>
        </w:rPr>
        <w:t>时间。法律、行政法规对保存期限有规定的，从其规定。期限届满或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8"/>
        </w:rPr>
        <w:t>处理</w:t>
      </w:r>
      <w:r>
        <w:rPr>
          <w:rFonts w:hint="eastAsia" w:ascii="宋体" w:hAnsi="宋体" w:eastAsia="宋体" w:cs="宋体"/>
          <w:spacing w:val="-5"/>
        </w:rPr>
        <w:t xml:space="preserve"> </w:t>
      </w:r>
      <w:r>
        <w:rPr>
          <w:rFonts w:hint="eastAsia" w:ascii="宋体" w:hAnsi="宋体" w:eastAsia="宋体" w:cs="宋体"/>
          <w:spacing w:val="-8"/>
        </w:rPr>
        <w:t>目</w:t>
      </w:r>
      <w:r>
        <w:rPr>
          <w:rFonts w:hint="eastAsia" w:ascii="宋体" w:hAnsi="宋体" w:eastAsia="宋体" w:cs="宋体"/>
          <w:spacing w:val="-52"/>
        </w:rPr>
        <w:t xml:space="preserve"> </w:t>
      </w:r>
      <w:r>
        <w:rPr>
          <w:rFonts w:hint="eastAsia" w:ascii="宋体" w:hAnsi="宋体" w:eastAsia="宋体" w:cs="宋体"/>
          <w:spacing w:val="-8"/>
        </w:rPr>
        <w:t>的已实现，基金会应主动或依个人请求，删除或匿名化处理个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人信息。</w:t>
      </w:r>
    </w:p>
    <w:p w14:paraId="10FBA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19F1BF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2848"/>
        <w:textAlignment w:val="baseline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3"/>
        </w:rPr>
        <w:t>第五章</w:t>
      </w:r>
      <w:r>
        <w:rPr>
          <w:rFonts w:hint="eastAsia" w:ascii="宋体" w:hAnsi="宋体" w:eastAsia="宋体" w:cs="宋体"/>
          <w:b/>
          <w:bCs/>
          <w:spacing w:val="64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</w:rPr>
        <w:t>安全保护措施</w:t>
      </w:r>
    </w:p>
    <w:p w14:paraId="1F6580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360" w:lineRule="auto"/>
        <w:ind w:left="30" w:right="136" w:firstLine="49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第十三条</w:t>
      </w:r>
      <w:r>
        <w:rPr>
          <w:rFonts w:hint="eastAsia" w:ascii="宋体" w:hAnsi="宋体" w:eastAsia="宋体" w:cs="宋体"/>
          <w:spacing w:val="64"/>
        </w:rPr>
        <w:t xml:space="preserve"> </w:t>
      </w:r>
      <w:r>
        <w:rPr>
          <w:rFonts w:hint="eastAsia" w:ascii="宋体" w:hAnsi="宋体" w:eastAsia="宋体" w:cs="宋体"/>
          <w:spacing w:val="-2"/>
        </w:rPr>
        <w:t>个人信息的安全管理是基金会整体信息安全的组成部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5"/>
        </w:rPr>
        <w:t>分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5"/>
        </w:rPr>
        <w:t>，应同时符合《信息安全管理制度》</w:t>
      </w:r>
      <w:r>
        <w:rPr>
          <w:rFonts w:hint="eastAsia" w:ascii="宋体" w:hAnsi="宋体" w:eastAsia="宋体" w:cs="宋体"/>
          <w:spacing w:val="-54"/>
        </w:rPr>
        <w:t xml:space="preserve"> </w:t>
      </w:r>
      <w:r>
        <w:rPr>
          <w:rFonts w:hint="eastAsia" w:ascii="宋体" w:hAnsi="宋体" w:eastAsia="宋体" w:cs="宋体"/>
          <w:spacing w:val="-5"/>
        </w:rPr>
        <w:t>的要求。</w:t>
      </w:r>
    </w:p>
    <w:p w14:paraId="59C269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360" w:lineRule="auto"/>
        <w:ind w:left="37" w:right="13" w:firstLine="48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1"/>
        </w:rPr>
        <w:t>第十四条</w:t>
      </w:r>
      <w:r>
        <w:rPr>
          <w:rFonts w:hint="eastAsia" w:ascii="宋体" w:hAnsi="宋体" w:eastAsia="宋体" w:cs="宋体"/>
          <w:spacing w:val="-1"/>
        </w:rPr>
        <w:t xml:space="preserve">   基金会应采取但不限于以下技术措</w:t>
      </w:r>
      <w:r>
        <w:rPr>
          <w:rFonts w:hint="eastAsia" w:ascii="宋体" w:hAnsi="宋体" w:eastAsia="宋体" w:cs="宋体"/>
          <w:spacing w:val="-2"/>
        </w:rPr>
        <w:t>施保护个人信息</w:t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spacing w:val="-4"/>
        </w:rPr>
        <w:t>安全：访问控制、加密、去标识化、安全审计、入侵防范、恶意代码</w:t>
      </w:r>
      <w:r>
        <w:rPr>
          <w:rFonts w:hint="eastAsia" w:ascii="宋体" w:hAnsi="宋体" w:eastAsia="宋体" w:cs="宋体"/>
          <w:spacing w:val="2"/>
        </w:rPr>
        <w:t xml:space="preserve"> </w:t>
      </w:r>
      <w:r>
        <w:rPr>
          <w:rFonts w:hint="eastAsia" w:ascii="宋体" w:hAnsi="宋体" w:eastAsia="宋体" w:cs="宋体"/>
          <w:spacing w:val="-3"/>
        </w:rPr>
        <w:t>防范、备份恢复等。</w:t>
      </w:r>
    </w:p>
    <w:p w14:paraId="366E63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33" w:right="136" w:firstLine="487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4"/>
        </w:rPr>
        <w:t>第十五条</w:t>
      </w:r>
      <w:r>
        <w:rPr>
          <w:rFonts w:hint="eastAsia" w:ascii="宋体" w:hAnsi="宋体" w:eastAsia="宋体" w:cs="宋体"/>
          <w:spacing w:val="69"/>
        </w:rPr>
        <w:t xml:space="preserve"> </w:t>
      </w:r>
      <w:r>
        <w:rPr>
          <w:rFonts w:hint="eastAsia" w:ascii="宋体" w:hAnsi="宋体" w:eastAsia="宋体" w:cs="宋体"/>
          <w:spacing w:val="-4"/>
        </w:rPr>
        <w:t>严格设定个人信息访问权限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4"/>
        </w:rPr>
        <w:t>，实行最小权限分配和审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批制度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3"/>
        </w:rPr>
        <w:t>，确保仅授权人员为履行职责需要方可访问。</w:t>
      </w:r>
    </w:p>
    <w:p w14:paraId="5AE909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360" w:lineRule="auto"/>
        <w:ind w:left="37" w:right="136" w:firstLine="48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4"/>
        </w:rPr>
        <w:t>第十六条</w:t>
      </w:r>
      <w:r>
        <w:rPr>
          <w:rFonts w:hint="eastAsia" w:ascii="宋体" w:hAnsi="宋体" w:eastAsia="宋体" w:cs="宋体"/>
          <w:spacing w:val="71"/>
        </w:rPr>
        <w:t xml:space="preserve"> </w:t>
      </w:r>
      <w:r>
        <w:rPr>
          <w:rFonts w:hint="eastAsia" w:ascii="宋体" w:hAnsi="宋体" w:eastAsia="宋体" w:cs="宋体"/>
          <w:spacing w:val="-4"/>
        </w:rPr>
        <w:t>在以下情形发生前</w:t>
      </w:r>
      <w:r>
        <w:rPr>
          <w:rFonts w:hint="eastAsia" w:ascii="宋体" w:hAnsi="宋体" w:eastAsia="宋体" w:cs="宋体"/>
          <w:spacing w:val="-46"/>
        </w:rPr>
        <w:t xml:space="preserve"> </w:t>
      </w:r>
      <w:r>
        <w:rPr>
          <w:rFonts w:hint="eastAsia" w:ascii="宋体" w:hAnsi="宋体" w:eastAsia="宋体" w:cs="宋体"/>
          <w:spacing w:val="-4"/>
        </w:rPr>
        <w:t>，秘书处应组织进行个人信息保护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5"/>
        </w:rPr>
        <w:t>影响评估</w:t>
      </w:r>
      <w:r>
        <w:rPr>
          <w:rFonts w:hint="eastAsia" w:ascii="宋体" w:hAnsi="宋体" w:eastAsia="宋体" w:cs="宋体"/>
          <w:spacing w:val="-32"/>
        </w:rPr>
        <w:t xml:space="preserve"> </w:t>
      </w:r>
      <w:r>
        <w:rPr>
          <w:rFonts w:hint="eastAsia" w:ascii="宋体" w:hAnsi="宋体" w:eastAsia="宋体" w:cs="宋体"/>
          <w:spacing w:val="-5"/>
        </w:rPr>
        <w:t>，并留存评估报告至少三年：</w:t>
      </w:r>
    </w:p>
    <w:p w14:paraId="7B4BD4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360" w:lineRule="auto"/>
        <w:ind w:left="42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>（ 一）处理敏感个人信息；</w:t>
      </w:r>
    </w:p>
    <w:p w14:paraId="33A4E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</w:rPr>
        <w:sectPr>
          <w:pgSz w:w="11906" w:h="16838"/>
          <w:pgMar w:top="1423" w:right="1785" w:bottom="0" w:left="1785" w:header="0" w:footer="0" w:gutter="0"/>
          <w:pgNumType w:fmt="decimal"/>
          <w:cols w:space="720" w:num="1"/>
        </w:sectPr>
      </w:pPr>
    </w:p>
    <w:p w14:paraId="1C2EF2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60" w:lineRule="auto"/>
        <w:ind w:left="42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（ 二</w:t>
      </w:r>
      <w:r>
        <w:rPr>
          <w:rFonts w:hint="eastAsia" w:ascii="宋体" w:hAnsi="宋体" w:eastAsia="宋体" w:cs="宋体"/>
          <w:spacing w:val="-31"/>
        </w:rPr>
        <w:t xml:space="preserve"> </w:t>
      </w:r>
      <w:r>
        <w:rPr>
          <w:rFonts w:hint="eastAsia" w:ascii="宋体" w:hAnsi="宋体" w:eastAsia="宋体" w:cs="宋体"/>
          <w:spacing w:val="-8"/>
        </w:rPr>
        <w:t>）利用个人信息进行自动化决策；</w:t>
      </w:r>
    </w:p>
    <w:p w14:paraId="3B685A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360" w:lineRule="auto"/>
        <w:ind w:left="32" w:right="59" w:firstLine="389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（ 三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6"/>
        </w:rPr>
        <w:t>）委托处理个人信息、</w:t>
      </w:r>
      <w:r>
        <w:rPr>
          <w:rFonts w:hint="eastAsia" w:ascii="宋体" w:hAnsi="宋体" w:eastAsia="宋体" w:cs="宋体"/>
          <w:spacing w:val="-47"/>
        </w:rPr>
        <w:t xml:space="preserve"> </w:t>
      </w:r>
      <w:r>
        <w:rPr>
          <w:rFonts w:hint="eastAsia" w:ascii="宋体" w:hAnsi="宋体" w:eastAsia="宋体" w:cs="宋体"/>
          <w:spacing w:val="-6"/>
        </w:rPr>
        <w:t>向其他处理者提供个人</w:t>
      </w:r>
      <w:r>
        <w:rPr>
          <w:rFonts w:hint="eastAsia" w:ascii="宋体" w:hAnsi="宋体" w:eastAsia="宋体" w:cs="宋体"/>
          <w:spacing w:val="-7"/>
        </w:rPr>
        <w:t>信息、公开个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5"/>
        </w:rPr>
        <w:t>人信息；</w:t>
      </w:r>
    </w:p>
    <w:p w14:paraId="1D42BD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422"/>
        <w:textAlignment w:val="baseline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</w:rPr>
        <w:t>（ 四</w:t>
      </w:r>
      <w:r>
        <w:rPr>
          <w:rFonts w:hint="eastAsia" w:ascii="宋体" w:hAnsi="宋体" w:eastAsia="宋体" w:cs="宋体"/>
          <w:spacing w:val="-42"/>
        </w:rPr>
        <w:t xml:space="preserve"> </w:t>
      </w:r>
      <w:r>
        <w:rPr>
          <w:rFonts w:hint="eastAsia" w:ascii="宋体" w:hAnsi="宋体" w:eastAsia="宋体" w:cs="宋体"/>
          <w:spacing w:val="-6"/>
        </w:rPr>
        <w:t>）其他对个人权益有重大影响的处理活动。</w:t>
      </w:r>
    </w:p>
    <w:p w14:paraId="078EE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0202CE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2428"/>
        <w:textAlignment w:val="baseline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2"/>
        </w:rPr>
        <w:t>第六章</w:t>
      </w:r>
      <w:r>
        <w:rPr>
          <w:rFonts w:hint="eastAsia" w:ascii="宋体" w:hAnsi="宋体" w:eastAsia="宋体" w:cs="宋体"/>
          <w:b/>
          <w:bCs/>
          <w:spacing w:val="61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</w:rPr>
        <w:t>应急响应与权利保障</w:t>
      </w:r>
    </w:p>
    <w:p w14:paraId="2E8E34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360" w:lineRule="auto"/>
        <w:ind w:left="29" w:right="13" w:firstLine="49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第十七条</w:t>
      </w:r>
      <w:r>
        <w:rPr>
          <w:rFonts w:hint="eastAsia" w:ascii="宋体" w:hAnsi="宋体" w:eastAsia="宋体" w:cs="宋体"/>
          <w:spacing w:val="64"/>
        </w:rPr>
        <w:t xml:space="preserve"> </w:t>
      </w:r>
      <w:r>
        <w:rPr>
          <w:rFonts w:hint="eastAsia" w:ascii="宋体" w:hAnsi="宋体" w:eastAsia="宋体" w:cs="宋体"/>
          <w:spacing w:val="-2"/>
        </w:rPr>
        <w:t>发生或可能发生个人信息泄露、篡改、丢失等安全事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4"/>
        </w:rPr>
        <w:t>件时，应立即启动应急预案，采取补救措施，并按规定及时通知履行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4"/>
        </w:rPr>
        <w:t>个人信息保护职责的部门和个人。通知内容包括事件概况、已采取的</w:t>
      </w:r>
      <w:r>
        <w:rPr>
          <w:rFonts w:hint="eastAsia" w:ascii="宋体" w:hAnsi="宋体" w:eastAsia="宋体" w:cs="宋体"/>
          <w:spacing w:val="10"/>
        </w:rPr>
        <w:t xml:space="preserve"> </w:t>
      </w:r>
      <w:r>
        <w:rPr>
          <w:rFonts w:hint="eastAsia" w:ascii="宋体" w:hAnsi="宋体" w:eastAsia="宋体" w:cs="宋体"/>
          <w:spacing w:val="-2"/>
        </w:rPr>
        <w:t>措施、个人的应对建议等。</w:t>
      </w:r>
    </w:p>
    <w:p w14:paraId="48372D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360" w:lineRule="auto"/>
        <w:ind w:left="39" w:right="13" w:firstLine="482"/>
        <w:textAlignment w:val="baseline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pacing w:val="-2"/>
        </w:rPr>
        <w:t>第十八条</w:t>
      </w:r>
      <w:r>
        <w:rPr>
          <w:rFonts w:hint="eastAsia" w:ascii="宋体" w:hAnsi="宋体" w:eastAsia="宋体" w:cs="宋体"/>
          <w:spacing w:val="64"/>
        </w:rPr>
        <w:t xml:space="preserve"> </w:t>
      </w:r>
      <w:r>
        <w:rPr>
          <w:rFonts w:hint="eastAsia" w:ascii="宋体" w:hAnsi="宋体" w:eastAsia="宋体" w:cs="宋体"/>
          <w:spacing w:val="-2"/>
        </w:rPr>
        <w:t>基金会建立个人信息主体权利申请受理渠道（如指定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4"/>
        </w:rPr>
        <w:t>邮箱或联系电话）。秘书处在收到查阅、复制、更正、删除等合法请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4"/>
        </w:rPr>
        <w:t>求后</w:t>
      </w:r>
      <w:r>
        <w:rPr>
          <w:rFonts w:hint="eastAsia" w:ascii="宋体" w:hAnsi="宋体" w:eastAsia="宋体" w:cs="宋体"/>
          <w:spacing w:val="-46"/>
        </w:rPr>
        <w:t xml:space="preserve"> </w:t>
      </w:r>
      <w:r>
        <w:rPr>
          <w:rFonts w:hint="eastAsia" w:ascii="宋体" w:hAnsi="宋体" w:eastAsia="宋体" w:cs="宋体"/>
          <w:spacing w:val="-4"/>
        </w:rPr>
        <w:t>，应在法定期限内予以受理和答复。</w:t>
      </w:r>
    </w:p>
    <w:p w14:paraId="1BBD36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</w:rPr>
      </w:pPr>
    </w:p>
    <w:p w14:paraId="7E514F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360" w:lineRule="auto"/>
        <w:ind w:left="2989"/>
        <w:textAlignment w:val="baseline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3"/>
        </w:rPr>
        <w:t>第七章</w:t>
      </w:r>
      <w:r>
        <w:rPr>
          <w:rFonts w:hint="eastAsia" w:ascii="宋体" w:hAnsi="宋体" w:eastAsia="宋体" w:cs="宋体"/>
          <w:b/>
          <w:bCs/>
          <w:spacing w:val="58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</w:rPr>
        <w:t>培训与责任</w:t>
      </w:r>
    </w:p>
    <w:p w14:paraId="71B851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360" w:lineRule="auto"/>
        <w:ind w:left="25" w:right="136" w:firstLine="496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第十九条</w:t>
      </w:r>
      <w:r>
        <w:rPr>
          <w:rFonts w:hint="eastAsia" w:ascii="宋体" w:hAnsi="宋体" w:eastAsia="宋体" w:cs="宋体"/>
          <w:spacing w:val="64"/>
        </w:rPr>
        <w:t xml:space="preserve"> </w:t>
      </w:r>
      <w:r>
        <w:rPr>
          <w:rFonts w:hint="eastAsia" w:ascii="宋体" w:hAnsi="宋体" w:eastAsia="宋体" w:cs="宋体"/>
          <w:spacing w:val="-2"/>
        </w:rPr>
        <w:t>基金会定期开展个人信息保护法律法规和本制度的宣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3"/>
        </w:rPr>
        <w:t>传教育活动</w:t>
      </w:r>
      <w:r>
        <w:rPr>
          <w:rFonts w:hint="eastAsia" w:ascii="宋体" w:hAnsi="宋体" w:eastAsia="宋体" w:cs="宋体"/>
          <w:spacing w:val="-41"/>
        </w:rPr>
        <w:t xml:space="preserve"> </w:t>
      </w:r>
      <w:r>
        <w:rPr>
          <w:rFonts w:hint="eastAsia" w:ascii="宋体" w:hAnsi="宋体" w:eastAsia="宋体" w:cs="宋体"/>
          <w:spacing w:val="-3"/>
        </w:rPr>
        <w:t>，提升全员的合规意识和操作能力。</w:t>
      </w:r>
    </w:p>
    <w:p w14:paraId="234CD8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8" w:line="360" w:lineRule="auto"/>
        <w:ind w:left="30" w:right="13" w:firstLine="490"/>
        <w:textAlignment w:val="baseline"/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23" w:right="1785" w:bottom="0" w:left="1785" w:header="0" w:footer="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-4"/>
        </w:rPr>
        <w:t>第二十条</w:t>
      </w:r>
      <w:r>
        <w:rPr>
          <w:rFonts w:hint="eastAsia" w:ascii="宋体" w:hAnsi="宋体" w:eastAsia="宋体" w:cs="宋体"/>
          <w:spacing w:val="69"/>
        </w:rPr>
        <w:t xml:space="preserve"> </w:t>
      </w:r>
      <w:r>
        <w:rPr>
          <w:rFonts w:hint="eastAsia" w:ascii="宋体" w:hAnsi="宋体" w:eastAsia="宋体" w:cs="宋体"/>
          <w:spacing w:val="-4"/>
        </w:rPr>
        <w:t>对于违反本制度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4"/>
        </w:rPr>
        <w:t>，导致个人信息泄露、滥用或造成其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spacing w:val="-4"/>
        </w:rPr>
        <w:t>他损害的责任部门及人员，基金会将依据内部规定进行严肃处理；造</w:t>
      </w:r>
      <w:r>
        <w:rPr>
          <w:rFonts w:hint="eastAsia" w:ascii="宋体" w:hAnsi="宋体" w:eastAsia="宋体" w:cs="宋体"/>
          <w:spacing w:val="9"/>
        </w:rPr>
        <w:t xml:space="preserve"> </w:t>
      </w:r>
      <w:r>
        <w:rPr>
          <w:rFonts w:hint="eastAsia" w:ascii="宋体" w:hAnsi="宋体" w:eastAsia="宋体" w:cs="宋体"/>
          <w:spacing w:val="-3"/>
        </w:rPr>
        <w:t>成严重后果或涉嫌犯罪的</w:t>
      </w:r>
      <w:r>
        <w:rPr>
          <w:rFonts w:hint="eastAsia" w:ascii="宋体" w:hAnsi="宋体" w:eastAsia="宋体" w:cs="宋体"/>
          <w:spacing w:val="-47"/>
        </w:rPr>
        <w:t xml:space="preserve"> </w:t>
      </w:r>
      <w:r>
        <w:rPr>
          <w:rFonts w:hint="eastAsia" w:ascii="宋体" w:hAnsi="宋体" w:eastAsia="宋体" w:cs="宋体"/>
          <w:spacing w:val="-3"/>
        </w:rPr>
        <w:t>，依法追究法律</w:t>
      </w:r>
      <w:r>
        <w:rPr>
          <w:rFonts w:hint="eastAsia" w:ascii="宋体" w:hAnsi="宋体" w:eastAsia="宋体" w:cs="宋体"/>
          <w:spacing w:val="-3"/>
          <w:lang w:val="en-US" w:eastAsia="zh-CN"/>
        </w:rPr>
        <w:t>责任。</w:t>
      </w:r>
    </w:p>
    <w:p w14:paraId="5C3D16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pacing w:val="-7"/>
        </w:rPr>
        <w:t>第八章</w:t>
      </w:r>
      <w:r>
        <w:rPr>
          <w:rFonts w:hint="eastAsia" w:ascii="宋体" w:hAnsi="宋体" w:eastAsia="宋体" w:cs="宋体"/>
          <w:b/>
          <w:bCs/>
          <w:spacing w:val="70"/>
        </w:rPr>
        <w:t xml:space="preserve"> </w:t>
      </w:r>
      <w:r>
        <w:rPr>
          <w:rFonts w:hint="eastAsia" w:ascii="宋体" w:hAnsi="宋体" w:eastAsia="宋体" w:cs="宋体"/>
          <w:b/>
          <w:bCs/>
          <w:spacing w:val="-7"/>
        </w:rPr>
        <w:t>附则</w:t>
      </w:r>
    </w:p>
    <w:p w14:paraId="23A150E5">
      <w:pPr>
        <w:pStyle w:val="7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Chars="200" w:firstLine="561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第二十一条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本制度经第</w:t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sz w:val="28"/>
          <w:szCs w:val="28"/>
        </w:rPr>
        <w:t>届第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次理事会审议通过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自</w:t>
      </w:r>
      <w:r>
        <w:rPr>
          <w:rFonts w:hint="eastAsia" w:ascii="宋体" w:hAnsi="宋体"/>
          <w:sz w:val="28"/>
          <w:szCs w:val="28"/>
          <w:lang w:val="en-US" w:eastAsia="zh-CN"/>
        </w:rPr>
        <w:t>通过</w:t>
      </w:r>
      <w:r>
        <w:rPr>
          <w:rFonts w:hint="eastAsia" w:ascii="宋体" w:hAnsi="宋体"/>
          <w:sz w:val="28"/>
          <w:szCs w:val="28"/>
        </w:rPr>
        <w:t>之日起实施。</w:t>
      </w:r>
    </w:p>
    <w:p w14:paraId="5255C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60" w:lineRule="auto"/>
        <w:ind w:left="521"/>
        <w:textAlignment w:val="baseline"/>
        <w:outlineLvl w:val="1"/>
        <w:rPr>
          <w:rFonts w:hint="eastAsia" w:ascii="宋体" w:hAnsi="宋体" w:eastAsia="宋体" w:cs="宋体"/>
        </w:rPr>
      </w:pPr>
    </w:p>
    <w:p w14:paraId="5D73902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3" w:bottom="1440" w:left="1803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BBA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4394200</wp:posOffset>
              </wp:positionH>
              <wp:positionV relativeFrom="paragraph">
                <wp:posOffset>-622300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7D72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pt;margin-top:-4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Myby91gAAAAsBAAAPAAAAAAAAAAEAIAAAACIAAABkcnMvZG93bnJldi54bWxQ&#10;SwECFAAUAAAACACHTuJAMDJ3Ut0CAAAkBgAADgAAAAAAAAABACAAAAAlAQAAZHJzL2Uyb0RvYy54&#10;bWxQSwUGAAAAAAYABgBZAQAAd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7D72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6F3CA"/>
    <w:rsid w:val="FFB6F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2026-03-09T23:15:00Z</dcterms:created>
  <dc:creator>王炸啊</dc:creator>
  <cp:lastModifiedBy>王炸啊</cp:lastModifiedBy>
  <dcterms:modified xsi:type="dcterms:W3CDTF">2026-03-09T23:22:29Z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BBB5A9FD036E41ED03E4AE696C476060_41</vt:lpwstr>
  </property>
</Properties>
</file>