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26C82">
      <w:pPr>
        <w:spacing w:line="360" w:lineRule="auto"/>
        <w:jc w:val="center"/>
        <w:rPr>
          <w:rFonts w:hint="eastAsia" w:ascii="宋体" w:hAnsi="宋体" w:eastAsia="宋体" w:cstheme="minorEastAsia"/>
          <w:b/>
          <w:bCs/>
          <w:sz w:val="44"/>
          <w:szCs w:val="44"/>
          <w:lang w:eastAsia="zh-CN"/>
        </w:rPr>
      </w:pPr>
      <w:r>
        <w:rPr>
          <w:rFonts w:hint="eastAsia" w:ascii="宋体" w:hAnsi="宋体" w:cstheme="minorEastAsia"/>
          <w:b/>
          <w:bCs/>
          <w:sz w:val="44"/>
          <w:szCs w:val="44"/>
          <w:lang w:eastAsia="zh-CN"/>
        </w:rPr>
        <w:t>北京维康慈善基金会</w:t>
      </w:r>
    </w:p>
    <w:p w14:paraId="31EEB521">
      <w:pPr>
        <w:spacing w:line="360" w:lineRule="auto"/>
        <w:rPr>
          <w:rFonts w:hint="eastAsia" w:ascii="宋体" w:hAnsi="宋体" w:cstheme="minorEastAsia"/>
          <w:b/>
          <w:bCs/>
          <w:sz w:val="44"/>
          <w:szCs w:val="44"/>
        </w:rPr>
      </w:pPr>
    </w:p>
    <w:p w14:paraId="43A8D966">
      <w:pPr>
        <w:spacing w:after="240" w:line="480" w:lineRule="auto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档案管理制度</w:t>
      </w:r>
    </w:p>
    <w:p w14:paraId="3FA8E829">
      <w:pPr>
        <w:pStyle w:val="2"/>
        <w:jc w:val="center"/>
        <w:rPr>
          <w:rFonts w:ascii="宋体" w:hAnsi="宋体"/>
          <w:b w:val="0"/>
          <w:bCs w:val="0"/>
          <w:sz w:val="28"/>
          <w:szCs w:val="28"/>
        </w:rPr>
      </w:pPr>
      <w:bookmarkStart w:id="0" w:name="_Toc25682"/>
      <w:bookmarkStart w:id="1" w:name="_Toc49003013"/>
      <w:bookmarkStart w:id="2" w:name="_Toc1953"/>
      <w:r>
        <w:rPr>
          <w:rFonts w:hint="eastAsia" w:ascii="宋体" w:hAnsi="宋体"/>
          <w:sz w:val="28"/>
          <w:szCs w:val="28"/>
        </w:rPr>
        <w:t>第一章 总则</w:t>
      </w:r>
      <w:bookmarkEnd w:id="0"/>
      <w:bookmarkEnd w:id="1"/>
      <w:bookmarkEnd w:id="2"/>
    </w:p>
    <w:p w14:paraId="4DDF3905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第一条</w:t>
      </w:r>
      <w:r>
        <w:rPr>
          <w:rFonts w:hint="eastAsia" w:ascii="宋体" w:hAnsi="宋体"/>
          <w:sz w:val="28"/>
          <w:szCs w:val="28"/>
        </w:rPr>
        <w:t xml:space="preserve"> 为完善</w:t>
      </w:r>
      <w:r>
        <w:rPr>
          <w:rFonts w:hint="eastAsia" w:ascii="宋体" w:hAnsi="宋体"/>
          <w:sz w:val="28"/>
          <w:szCs w:val="28"/>
          <w:lang w:eastAsia="zh-CN"/>
        </w:rPr>
        <w:t>北京维康慈善基金会</w:t>
      </w:r>
      <w:r>
        <w:rPr>
          <w:rFonts w:hint="eastAsia" w:ascii="宋体" w:hAnsi="宋体"/>
          <w:sz w:val="28"/>
          <w:szCs w:val="28"/>
        </w:rPr>
        <w:t>（以下简称“基金会”）制度建设，规范档案管理工作，参考《中华人民共和国档案法》、《中华人民共和国档案法实施办法》、《会计档案管理办法》及《机关文件材料归档范围和文书档案保管期限规定》等，制定本制度。</w:t>
      </w:r>
    </w:p>
    <w:p w14:paraId="079B63A4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第二条</w:t>
      </w:r>
      <w:r>
        <w:rPr>
          <w:rFonts w:hint="eastAsia" w:ascii="宋体" w:hAnsi="宋体"/>
          <w:sz w:val="28"/>
          <w:szCs w:val="28"/>
        </w:rPr>
        <w:t xml:space="preserve"> 本制度</w:t>
      </w:r>
      <w:r>
        <w:rPr>
          <w:rFonts w:ascii="宋体" w:hAnsi="宋体"/>
          <w:sz w:val="28"/>
          <w:szCs w:val="28"/>
        </w:rPr>
        <w:t>所称档案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是指</w:t>
      </w:r>
      <w:r>
        <w:rPr>
          <w:rFonts w:hint="eastAsia" w:ascii="宋体" w:hAnsi="宋体"/>
          <w:sz w:val="28"/>
          <w:szCs w:val="28"/>
        </w:rPr>
        <w:t>基金会运营</w:t>
      </w:r>
      <w:r>
        <w:rPr>
          <w:rFonts w:ascii="宋体" w:hAnsi="宋体"/>
          <w:sz w:val="28"/>
          <w:szCs w:val="28"/>
        </w:rPr>
        <w:t>管理活动中直接形成的各种</w:t>
      </w:r>
      <w:r>
        <w:rPr>
          <w:rFonts w:hint="eastAsia" w:ascii="宋体" w:hAnsi="宋体"/>
          <w:sz w:val="28"/>
          <w:szCs w:val="28"/>
        </w:rPr>
        <w:t>书面</w:t>
      </w:r>
      <w:r>
        <w:rPr>
          <w:rFonts w:ascii="宋体" w:hAnsi="宋体"/>
          <w:sz w:val="28"/>
          <w:szCs w:val="28"/>
        </w:rPr>
        <w:t>资料、</w:t>
      </w:r>
      <w:r>
        <w:rPr>
          <w:rFonts w:hint="eastAsia" w:ascii="宋体" w:hAnsi="宋体"/>
          <w:sz w:val="28"/>
          <w:szCs w:val="28"/>
        </w:rPr>
        <w:t>图片</w:t>
      </w:r>
      <w:r>
        <w:rPr>
          <w:rFonts w:ascii="宋体" w:hAnsi="宋体"/>
          <w:sz w:val="28"/>
          <w:szCs w:val="28"/>
        </w:rPr>
        <w:t>、音像</w:t>
      </w:r>
      <w:r>
        <w:rPr>
          <w:rFonts w:hint="eastAsia" w:ascii="宋体" w:hAnsi="宋体"/>
          <w:sz w:val="28"/>
          <w:szCs w:val="28"/>
        </w:rPr>
        <w:t>、电子数据</w:t>
      </w:r>
      <w:r>
        <w:rPr>
          <w:rFonts w:ascii="宋体" w:hAnsi="宋体"/>
          <w:sz w:val="28"/>
          <w:szCs w:val="28"/>
        </w:rPr>
        <w:t>等形式的历史记录。</w:t>
      </w:r>
    </w:p>
    <w:p w14:paraId="0C33282B">
      <w:pPr>
        <w:spacing w:line="300" w:lineRule="auto"/>
        <w:ind w:firstLine="561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第三条</w:t>
      </w:r>
      <w:r>
        <w:rPr>
          <w:rFonts w:hint="eastAsia" w:ascii="宋体" w:hAnsi="宋体"/>
          <w:sz w:val="28"/>
          <w:szCs w:val="28"/>
        </w:rPr>
        <w:t xml:space="preserve"> 基金会各部门均适用本制度。</w:t>
      </w:r>
    </w:p>
    <w:p w14:paraId="2198BDBC">
      <w:pPr>
        <w:pStyle w:val="2"/>
        <w:jc w:val="center"/>
        <w:rPr>
          <w:rFonts w:ascii="宋体" w:hAnsi="宋体"/>
          <w:b w:val="0"/>
          <w:bCs w:val="0"/>
          <w:sz w:val="28"/>
          <w:szCs w:val="28"/>
        </w:rPr>
      </w:pPr>
      <w:bookmarkStart w:id="3" w:name="_Toc12134"/>
      <w:bookmarkStart w:id="4" w:name="_Toc2779"/>
      <w:bookmarkStart w:id="5" w:name="_Toc49003014"/>
      <w:r>
        <w:rPr>
          <w:rFonts w:hint="eastAsia" w:ascii="宋体" w:hAnsi="宋体"/>
          <w:sz w:val="28"/>
          <w:szCs w:val="28"/>
        </w:rPr>
        <w:t>第二章 档案管理</w:t>
      </w:r>
      <w:bookmarkEnd w:id="3"/>
      <w:bookmarkEnd w:id="4"/>
      <w:bookmarkEnd w:id="5"/>
    </w:p>
    <w:p w14:paraId="10A88C79">
      <w:pPr>
        <w:spacing w:line="300" w:lineRule="auto"/>
        <w:ind w:firstLine="561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第四条</w:t>
      </w:r>
      <w:r>
        <w:rPr>
          <w:rFonts w:hint="eastAsia" w:ascii="宋体" w:hAnsi="宋体"/>
          <w:sz w:val="28"/>
          <w:szCs w:val="28"/>
        </w:rPr>
        <w:t xml:space="preserve"> 档案管理是基金会运营管理活动的基础工作。档案管理人员负责档案的接收、统计、整理、分类、保管、使用、借阅等。</w:t>
      </w:r>
    </w:p>
    <w:p w14:paraId="3236BE3B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第五条</w:t>
      </w:r>
      <w:r>
        <w:rPr>
          <w:rFonts w:hint="eastAsia" w:ascii="宋体" w:hAnsi="宋体"/>
          <w:sz w:val="28"/>
          <w:szCs w:val="28"/>
        </w:rPr>
        <w:t xml:space="preserve"> 基金会档案由基金会专门设立的</w:t>
      </w:r>
      <w:r>
        <w:rPr>
          <w:rFonts w:hint="eastAsia" w:ascii="宋体" w:hAnsi="宋体"/>
          <w:sz w:val="28"/>
          <w:szCs w:val="28"/>
          <w:lang w:val="en-US" w:eastAsia="zh-CN"/>
        </w:rPr>
        <w:t>各部门</w:t>
      </w:r>
      <w:r>
        <w:rPr>
          <w:rFonts w:hint="eastAsia" w:ascii="宋体" w:hAnsi="宋体"/>
          <w:sz w:val="28"/>
          <w:szCs w:val="28"/>
        </w:rPr>
        <w:t>档案管理人员负责。</w:t>
      </w:r>
    </w:p>
    <w:p w14:paraId="792CB22D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第六条 </w:t>
      </w:r>
      <w:r>
        <w:rPr>
          <w:rFonts w:hint="eastAsia" w:ascii="宋体" w:hAnsi="宋体"/>
          <w:sz w:val="28"/>
          <w:szCs w:val="28"/>
        </w:rPr>
        <w:t>基金会档案管理人员</w:t>
      </w:r>
      <w:r>
        <w:rPr>
          <w:rFonts w:ascii="宋体" w:hAnsi="宋体"/>
          <w:sz w:val="28"/>
          <w:szCs w:val="28"/>
        </w:rPr>
        <w:t>应及时</w:t>
      </w:r>
      <w:r>
        <w:rPr>
          <w:rFonts w:hint="eastAsia" w:ascii="宋体" w:hAnsi="宋体"/>
          <w:sz w:val="28"/>
          <w:szCs w:val="28"/>
        </w:rPr>
        <w:t>清点工作中</w:t>
      </w:r>
      <w:r>
        <w:rPr>
          <w:rFonts w:ascii="宋体" w:hAnsi="宋体"/>
          <w:sz w:val="28"/>
          <w:szCs w:val="28"/>
        </w:rPr>
        <w:t>形成的相关文件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需签名、盖章的文件，应检查签名、盖章是否正确，</w:t>
      </w:r>
      <w:r>
        <w:rPr>
          <w:rFonts w:ascii="宋体" w:hAnsi="宋体"/>
          <w:sz w:val="28"/>
          <w:szCs w:val="28"/>
        </w:rPr>
        <w:t>并按照文件名称、类型、数量等</w:t>
      </w:r>
      <w:r>
        <w:rPr>
          <w:rFonts w:hint="eastAsia" w:ascii="宋体" w:hAnsi="宋体"/>
          <w:sz w:val="28"/>
          <w:szCs w:val="28"/>
        </w:rPr>
        <w:t>进行归档</w:t>
      </w:r>
      <w:r>
        <w:rPr>
          <w:rFonts w:ascii="宋体" w:hAnsi="宋体"/>
          <w:sz w:val="28"/>
          <w:szCs w:val="28"/>
        </w:rPr>
        <w:t>。</w:t>
      </w:r>
    </w:p>
    <w:p w14:paraId="19ADF1EC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基金会各</w:t>
      </w:r>
      <w:r>
        <w:rPr>
          <w:rFonts w:ascii="宋体" w:hAnsi="宋体"/>
          <w:sz w:val="28"/>
          <w:szCs w:val="28"/>
        </w:rPr>
        <w:t>部门需要使用</w:t>
      </w:r>
      <w:r>
        <w:rPr>
          <w:rFonts w:hint="eastAsia" w:ascii="宋体" w:hAnsi="宋体"/>
          <w:sz w:val="28"/>
          <w:szCs w:val="28"/>
        </w:rPr>
        <w:t>档案</w:t>
      </w:r>
      <w:r>
        <w:rPr>
          <w:rFonts w:ascii="宋体" w:hAnsi="宋体"/>
          <w:sz w:val="28"/>
          <w:szCs w:val="28"/>
        </w:rPr>
        <w:t>时，</w:t>
      </w:r>
      <w:r>
        <w:rPr>
          <w:rFonts w:hint="eastAsia" w:ascii="宋体" w:hAnsi="宋体"/>
          <w:sz w:val="28"/>
          <w:szCs w:val="28"/>
        </w:rPr>
        <w:t>应</w:t>
      </w:r>
      <w:r>
        <w:rPr>
          <w:rFonts w:ascii="宋体" w:hAnsi="宋体"/>
          <w:sz w:val="28"/>
          <w:szCs w:val="28"/>
        </w:rPr>
        <w:t>向档案管理</w:t>
      </w:r>
      <w:r>
        <w:rPr>
          <w:rFonts w:hint="eastAsia" w:ascii="宋体" w:hAnsi="宋体"/>
          <w:sz w:val="28"/>
          <w:szCs w:val="28"/>
        </w:rPr>
        <w:t>人员</w:t>
      </w:r>
      <w:r>
        <w:rPr>
          <w:rFonts w:ascii="宋体" w:hAnsi="宋体"/>
          <w:sz w:val="28"/>
          <w:szCs w:val="28"/>
        </w:rPr>
        <w:t>申请，并填写档案借阅登记表。</w:t>
      </w:r>
    </w:p>
    <w:p w14:paraId="4126B789">
      <w:pPr>
        <w:spacing w:line="300" w:lineRule="auto"/>
        <w:ind w:firstLine="561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八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档案管理人员及经办人员</w:t>
      </w:r>
      <w:r>
        <w:rPr>
          <w:rFonts w:ascii="宋体" w:hAnsi="宋体"/>
          <w:sz w:val="28"/>
          <w:szCs w:val="28"/>
        </w:rPr>
        <w:t>应对档案</w:t>
      </w:r>
      <w:r>
        <w:rPr>
          <w:rFonts w:hint="eastAsia" w:ascii="宋体" w:hAnsi="宋体"/>
          <w:sz w:val="28"/>
          <w:szCs w:val="28"/>
        </w:rPr>
        <w:t>保管</w:t>
      </w:r>
      <w:r>
        <w:rPr>
          <w:rFonts w:ascii="宋体" w:hAnsi="宋体"/>
          <w:sz w:val="28"/>
          <w:szCs w:val="28"/>
        </w:rPr>
        <w:t>及保密性负责</w:t>
      </w:r>
      <w:r>
        <w:rPr>
          <w:rFonts w:hint="eastAsia" w:ascii="宋体" w:hAnsi="宋体"/>
          <w:sz w:val="28"/>
          <w:szCs w:val="28"/>
        </w:rPr>
        <w:t>。</w:t>
      </w:r>
    </w:p>
    <w:p w14:paraId="055BE395">
      <w:pPr>
        <w:pStyle w:val="13"/>
        <w:spacing w:before="0" w:beforeAutospacing="0" w:after="0" w:afterAutospacing="0" w:line="300" w:lineRule="auto"/>
        <w:ind w:firstLine="561" w:firstLineChars="2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九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所有档案原则上应保持原卷册</w:t>
      </w:r>
      <w:r>
        <w:rPr>
          <w:rFonts w:hint="eastAsia"/>
          <w:sz w:val="28"/>
          <w:szCs w:val="28"/>
        </w:rPr>
        <w:t>保存，</w:t>
      </w:r>
      <w:r>
        <w:rPr>
          <w:sz w:val="28"/>
          <w:szCs w:val="28"/>
        </w:rPr>
        <w:t>个别需要拆封重新整理的，</w:t>
      </w:r>
      <w:r>
        <w:rPr>
          <w:rFonts w:hint="eastAsia"/>
          <w:sz w:val="28"/>
          <w:szCs w:val="28"/>
        </w:rPr>
        <w:t>经档案</w:t>
      </w:r>
      <w:r>
        <w:rPr>
          <w:sz w:val="28"/>
          <w:szCs w:val="28"/>
        </w:rPr>
        <w:t>管理人员</w:t>
      </w:r>
      <w:r>
        <w:rPr>
          <w:rFonts w:hint="eastAsia"/>
          <w:sz w:val="28"/>
          <w:szCs w:val="28"/>
        </w:rPr>
        <w:t>提请领导审批通过后方可进行</w:t>
      </w:r>
      <w:r>
        <w:rPr>
          <w:sz w:val="28"/>
          <w:szCs w:val="28"/>
        </w:rPr>
        <w:t>。</w:t>
      </w:r>
    </w:p>
    <w:p w14:paraId="31367251">
      <w:pPr>
        <w:pStyle w:val="13"/>
        <w:spacing w:before="0" w:beforeAutospacing="0" w:after="0" w:afterAutospacing="0" w:line="300" w:lineRule="auto"/>
        <w:ind w:firstLine="561" w:firstLineChars="2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</w:t>
      </w:r>
      <w:r>
        <w:rPr>
          <w:rFonts w:hint="eastAsia"/>
          <w:b/>
          <w:bCs/>
          <w:sz w:val="28"/>
          <w:szCs w:val="28"/>
          <w:lang w:val="en-US" w:eastAsia="zh-CN"/>
        </w:rPr>
        <w:t>十</w:t>
      </w:r>
      <w:r>
        <w:rPr>
          <w:rFonts w:hint="eastAsia"/>
          <w:b/>
          <w:bCs/>
          <w:sz w:val="28"/>
          <w:szCs w:val="28"/>
        </w:rPr>
        <w:t>条</w:t>
      </w:r>
      <w:r>
        <w:rPr>
          <w:sz w:val="28"/>
          <w:szCs w:val="28"/>
        </w:rPr>
        <w:t xml:space="preserve"> 电子</w:t>
      </w:r>
      <w:r>
        <w:rPr>
          <w:rFonts w:hint="eastAsia"/>
          <w:sz w:val="28"/>
          <w:szCs w:val="28"/>
        </w:rPr>
        <w:t>档案应</w:t>
      </w:r>
      <w:r>
        <w:rPr>
          <w:sz w:val="28"/>
          <w:szCs w:val="28"/>
        </w:rPr>
        <w:t>以</w:t>
      </w:r>
      <w:r>
        <w:rPr>
          <w:rFonts w:hint="eastAsia"/>
          <w:sz w:val="28"/>
          <w:szCs w:val="28"/>
        </w:rPr>
        <w:t>可靠的服务器/云存储/物理存储</w:t>
      </w:r>
      <w:r>
        <w:rPr>
          <w:sz w:val="28"/>
          <w:szCs w:val="28"/>
        </w:rPr>
        <w:t>的电子介质</w:t>
      </w:r>
      <w:r>
        <w:rPr>
          <w:rFonts w:hint="eastAsia"/>
          <w:sz w:val="28"/>
          <w:szCs w:val="28"/>
        </w:rPr>
        <w:t>保存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并作</w:t>
      </w:r>
      <w:r>
        <w:rPr>
          <w:sz w:val="28"/>
          <w:szCs w:val="28"/>
        </w:rPr>
        <w:t>备份。</w:t>
      </w:r>
    </w:p>
    <w:p w14:paraId="10CC6731">
      <w:pPr>
        <w:spacing w:line="300" w:lineRule="auto"/>
        <w:ind w:firstLine="561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>档案管理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ascii="宋体" w:hAnsi="宋体"/>
          <w:sz w:val="28"/>
          <w:szCs w:val="28"/>
        </w:rPr>
        <w:t>员工作变动</w:t>
      </w:r>
      <w:r>
        <w:rPr>
          <w:rFonts w:hint="eastAsia" w:ascii="宋体" w:hAnsi="宋体"/>
          <w:sz w:val="28"/>
          <w:szCs w:val="28"/>
        </w:rPr>
        <w:t>或离职时</w:t>
      </w:r>
      <w:r>
        <w:rPr>
          <w:rFonts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应</w:t>
      </w:r>
      <w:r>
        <w:rPr>
          <w:rFonts w:ascii="宋体" w:hAnsi="宋体"/>
          <w:sz w:val="28"/>
          <w:szCs w:val="28"/>
        </w:rPr>
        <w:t>办理交接手续，</w:t>
      </w:r>
      <w:r>
        <w:rPr>
          <w:rFonts w:hint="eastAsia" w:ascii="宋体" w:hAnsi="宋体"/>
          <w:sz w:val="28"/>
          <w:szCs w:val="28"/>
        </w:rPr>
        <w:t>并与交接人员共同签字确认</w:t>
      </w:r>
      <w:r>
        <w:rPr>
          <w:rFonts w:ascii="宋体" w:hAnsi="宋体" w:cs="宋体"/>
          <w:sz w:val="28"/>
          <w:szCs w:val="28"/>
        </w:rPr>
        <w:t>。</w:t>
      </w:r>
    </w:p>
    <w:p w14:paraId="0C9F8D82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rFonts w:hint="eastAsia"/>
          <w:sz w:val="28"/>
          <w:szCs w:val="28"/>
        </w:rPr>
      </w:pPr>
    </w:p>
    <w:p w14:paraId="60046B5F">
      <w:pPr>
        <w:pStyle w:val="13"/>
        <w:spacing w:before="0" w:beforeAutospacing="0" w:after="0" w:afterAutospacing="0" w:line="300" w:lineRule="auto"/>
        <w:jc w:val="center"/>
        <w:outlineLvl w:val="0"/>
        <w:rPr>
          <w:b/>
          <w:bCs/>
          <w:sz w:val="28"/>
          <w:szCs w:val="28"/>
        </w:rPr>
      </w:pPr>
      <w:bookmarkStart w:id="6" w:name="_Toc7634"/>
      <w:bookmarkStart w:id="7" w:name="_Toc14101"/>
      <w:bookmarkStart w:id="8" w:name="_Toc49003015"/>
      <w:r>
        <w:rPr>
          <w:rFonts w:hint="eastAsia"/>
          <w:b/>
          <w:bCs/>
          <w:sz w:val="28"/>
          <w:szCs w:val="28"/>
        </w:rPr>
        <w:t>第三章 档案分类</w:t>
      </w:r>
      <w:bookmarkEnd w:id="6"/>
      <w:bookmarkEnd w:id="7"/>
      <w:bookmarkEnd w:id="8"/>
    </w:p>
    <w:p w14:paraId="24980FBA">
      <w:pPr>
        <w:pStyle w:val="13"/>
        <w:spacing w:before="0" w:beforeAutospacing="0" w:after="0" w:afterAutospacing="0" w:line="300" w:lineRule="auto"/>
        <w:ind w:firstLine="561" w:firstLineChars="2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r>
        <w:rPr>
          <w:rFonts w:hint="eastAsia"/>
          <w:b/>
          <w:bCs/>
          <w:sz w:val="28"/>
          <w:szCs w:val="28"/>
          <w:lang w:val="en-US" w:eastAsia="zh-CN"/>
        </w:rPr>
        <w:t>二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档案</w:t>
      </w:r>
      <w:r>
        <w:rPr>
          <w:rFonts w:hint="eastAsia"/>
          <w:sz w:val="28"/>
          <w:szCs w:val="28"/>
        </w:rPr>
        <w:t>分类如下</w:t>
      </w:r>
      <w:r>
        <w:rPr>
          <w:sz w:val="28"/>
          <w:szCs w:val="28"/>
        </w:rPr>
        <w:t>：</w:t>
      </w:r>
    </w:p>
    <w:p w14:paraId="78A021D7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（一）人事档案：劳动合同、员工档案等。</w:t>
      </w:r>
    </w:p>
    <w:p w14:paraId="323F3C0D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>
        <w:rPr>
          <w:rFonts w:hint="eastAsia"/>
          <w:sz w:val="28"/>
          <w:szCs w:val="28"/>
          <w:lang w:val="en-US" w:eastAsia="zh-CN"/>
        </w:rPr>
        <w:t>财务</w:t>
      </w:r>
      <w:r>
        <w:rPr>
          <w:rFonts w:hint="eastAsia"/>
          <w:sz w:val="28"/>
          <w:szCs w:val="28"/>
        </w:rPr>
        <w:t>档案：捐赠</w:t>
      </w:r>
      <w:r>
        <w:rPr>
          <w:sz w:val="28"/>
          <w:szCs w:val="28"/>
        </w:rPr>
        <w:t>收据、记账凭证（含附件）、会计报告及各种财务核销资料等。</w:t>
      </w:r>
    </w:p>
    <w:p w14:paraId="3AC5C1D3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三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  <w:lang w:val="en-US" w:eastAsia="zh-CN"/>
        </w:rPr>
        <w:t>项目档案：项目会议通知、会议邀请函、会议支持函、药品发放合作协议、立项文件、采购合同等。</w:t>
      </w:r>
    </w:p>
    <w:p w14:paraId="29AA5E82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（四）捐赠档案：捐赠协议、支持协议等。</w:t>
      </w:r>
    </w:p>
    <w:p w14:paraId="3EF67E08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（五）行政档案：办公室相关文件</w:t>
      </w:r>
      <w:r>
        <w:rPr>
          <w:rFonts w:hint="eastAsia"/>
          <w:sz w:val="28"/>
          <w:szCs w:val="28"/>
        </w:rPr>
        <w:t>及对外</w:t>
      </w:r>
      <w:r>
        <w:rPr>
          <w:sz w:val="28"/>
          <w:szCs w:val="28"/>
        </w:rPr>
        <w:t>来往文件等资料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0985D4EF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图片、音像档案：历史沿革、大事记及各类活动所形成的</w:t>
      </w:r>
      <w:r>
        <w:rPr>
          <w:rFonts w:hint="eastAsia"/>
          <w:sz w:val="28"/>
          <w:szCs w:val="28"/>
        </w:rPr>
        <w:t>图片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音像</w:t>
      </w:r>
      <w:r>
        <w:rPr>
          <w:sz w:val="28"/>
          <w:szCs w:val="28"/>
        </w:rPr>
        <w:t>等资料。</w:t>
      </w:r>
    </w:p>
    <w:p w14:paraId="2599A49C">
      <w:pPr>
        <w:pStyle w:val="13"/>
        <w:spacing w:before="0" w:beforeAutospacing="0" w:after="0" w:afterAutospacing="0" w:line="300" w:lineRule="auto"/>
        <w:ind w:firstLine="560" w:firstLineChars="20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七</w:t>
      </w:r>
      <w:r>
        <w:rPr>
          <w:rFonts w:hint="eastAsia"/>
          <w:sz w:val="28"/>
          <w:szCs w:val="28"/>
        </w:rPr>
        <w:t>）电子档案：通过电子设备进行存储，与纸质档案相对应，相互关联的通用电子图像文件集合。</w:t>
      </w:r>
    </w:p>
    <w:p w14:paraId="124CB03E">
      <w:pPr>
        <w:pStyle w:val="2"/>
        <w:jc w:val="center"/>
        <w:rPr>
          <w:rFonts w:ascii="宋体" w:hAnsi="宋体"/>
          <w:b w:val="0"/>
          <w:bCs w:val="0"/>
          <w:sz w:val="28"/>
          <w:szCs w:val="28"/>
        </w:rPr>
      </w:pPr>
      <w:bookmarkStart w:id="9" w:name="_Toc8761"/>
      <w:bookmarkStart w:id="10" w:name="_Toc9965"/>
      <w:bookmarkStart w:id="11" w:name="_Toc49003016"/>
      <w:r>
        <w:rPr>
          <w:rFonts w:hint="eastAsia" w:ascii="宋体" w:hAnsi="宋体"/>
          <w:sz w:val="28"/>
          <w:szCs w:val="28"/>
        </w:rPr>
        <w:t>第四章 档案销毁</w:t>
      </w:r>
      <w:bookmarkEnd w:id="9"/>
      <w:bookmarkEnd w:id="10"/>
      <w:bookmarkEnd w:id="11"/>
    </w:p>
    <w:p w14:paraId="2311FD83">
      <w:pPr>
        <w:pStyle w:val="13"/>
        <w:spacing w:before="0" w:beforeAutospacing="0" w:after="0" w:afterAutospacing="0" w:line="300" w:lineRule="auto"/>
        <w:ind w:firstLine="561" w:firstLineChars="2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根据相关法律法规</w:t>
      </w:r>
      <w:r>
        <w:rPr>
          <w:sz w:val="28"/>
          <w:szCs w:val="28"/>
        </w:rPr>
        <w:t>规定，</w:t>
      </w:r>
      <w:r>
        <w:rPr>
          <w:rFonts w:hint="eastAsia"/>
          <w:sz w:val="28"/>
          <w:szCs w:val="28"/>
        </w:rPr>
        <w:t>基金会</w:t>
      </w:r>
      <w:r>
        <w:rPr>
          <w:sz w:val="28"/>
          <w:szCs w:val="28"/>
        </w:rPr>
        <w:t>档案</w:t>
      </w:r>
      <w:r>
        <w:rPr>
          <w:rFonts w:hint="eastAsia"/>
          <w:sz w:val="28"/>
          <w:szCs w:val="28"/>
        </w:rPr>
        <w:t>保管</w:t>
      </w:r>
      <w:r>
        <w:rPr>
          <w:sz w:val="28"/>
          <w:szCs w:val="28"/>
        </w:rPr>
        <w:t>期限</w:t>
      </w:r>
      <w:r>
        <w:rPr>
          <w:rFonts w:hint="eastAsia"/>
          <w:sz w:val="28"/>
          <w:szCs w:val="28"/>
        </w:rPr>
        <w:t>分为协议规定、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年、</w:t>
      </w:r>
      <w:r>
        <w:rPr>
          <w:sz w:val="28"/>
          <w:szCs w:val="28"/>
        </w:rPr>
        <w:t>10年、30年及永久</w:t>
      </w:r>
      <w:r>
        <w:rPr>
          <w:rFonts w:hint="eastAsia"/>
          <w:sz w:val="28"/>
          <w:szCs w:val="28"/>
        </w:rPr>
        <w:t>（详见“附件：档案保管期限表”）</w:t>
      </w:r>
      <w:r>
        <w:rPr>
          <w:sz w:val="28"/>
          <w:szCs w:val="28"/>
        </w:rPr>
        <w:t>。</w:t>
      </w:r>
    </w:p>
    <w:p w14:paraId="04374CE8">
      <w:pPr>
        <w:pStyle w:val="13"/>
        <w:spacing w:before="0" w:beforeAutospacing="0" w:after="0" w:afterAutospacing="0" w:line="300" w:lineRule="auto"/>
        <w:ind w:firstLine="561" w:firstLineChars="200"/>
        <w:jc w:val="both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第十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rFonts w:hint="eastAsia"/>
          <w:b/>
          <w:bCs/>
          <w:sz w:val="28"/>
          <w:szCs w:val="28"/>
        </w:rPr>
        <w:t>条</w:t>
      </w:r>
      <w:r>
        <w:rPr>
          <w:rFonts w:hint="eastAsia"/>
          <w:sz w:val="28"/>
          <w:szCs w:val="28"/>
        </w:rPr>
        <w:t xml:space="preserve"> 涉及档案变更需要销毁旧文件的，由经办人员提交上级领导、秘书长，以及分管该业务的理事长或副理事长逐级签批后方可销毁。旧文件仅需标记“暂存”无需销毁的，适用本制度规定的档案保管期限。</w:t>
      </w:r>
    </w:p>
    <w:p w14:paraId="588E0A3D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项目终止或结束，档案保管期限届满需要销毁档案或因档案变更需要销毁旧文件的，由经办人员提交上级领导、秘书长，以及分管该业务的理事长或副理事长逐级签批后，上述档案或文件方可销毁。</w:t>
      </w:r>
    </w:p>
    <w:p w14:paraId="5C2BBB92">
      <w:pPr>
        <w:spacing w:line="300" w:lineRule="auto"/>
        <w:ind w:firstLine="561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第十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档案销毁由档案管理人员负责，经办人员与档案管理人员核对无误后，应共同在档案销毁记录表上签字确认。同时，档案管理人员应保留档案或文件销毁过程中的所有记录、清单、照片、文件等资料。</w:t>
      </w:r>
    </w:p>
    <w:p w14:paraId="35E825CD">
      <w:pPr>
        <w:widowControl/>
        <w:spacing w:line="360" w:lineRule="auto"/>
        <w:ind w:right="150" w:firstLine="561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第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十七</w:t>
      </w:r>
      <w:r>
        <w:rPr>
          <w:rFonts w:hint="eastAsia" w:ascii="宋体" w:hAnsi="宋体"/>
          <w:b/>
          <w:bCs/>
          <w:sz w:val="28"/>
          <w:szCs w:val="28"/>
        </w:rPr>
        <w:t>条</w:t>
      </w:r>
      <w:r>
        <w:rPr>
          <w:rFonts w:hint="eastAsia" w:ascii="宋体" w:hAnsi="宋体"/>
          <w:sz w:val="28"/>
          <w:szCs w:val="28"/>
        </w:rPr>
        <w:t xml:space="preserve"> 本制度于第</w:t>
      </w:r>
      <w:r>
        <w:rPr>
          <w:rFonts w:hint="eastAsia" w:ascii="宋体" w:hAnsi="宋体"/>
          <w:sz w:val="28"/>
          <w:szCs w:val="28"/>
          <w:lang w:val="en-US" w:eastAsia="zh-CN"/>
        </w:rPr>
        <w:t>二</w:t>
      </w:r>
      <w:r>
        <w:rPr>
          <w:rFonts w:hint="eastAsia" w:ascii="宋体" w:hAnsi="宋体"/>
          <w:sz w:val="28"/>
          <w:szCs w:val="28"/>
        </w:rPr>
        <w:t>届第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bookmarkStart w:id="12" w:name="_GoBack"/>
      <w:bookmarkEnd w:id="12"/>
      <w:r>
        <w:rPr>
          <w:rFonts w:hint="eastAsia" w:ascii="宋体" w:hAnsi="宋体"/>
          <w:sz w:val="28"/>
          <w:szCs w:val="28"/>
        </w:rPr>
        <w:t>次理事会审议通过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于通过之日起实施。</w:t>
      </w:r>
    </w:p>
    <w:p w14:paraId="639DD608">
      <w:pPr>
        <w:spacing w:line="300" w:lineRule="auto"/>
        <w:ind w:right="562" w:firstLine="561" w:firstLineChars="200"/>
        <w:rPr>
          <w:rFonts w:hint="eastAsia" w:ascii="宋体" w:hAnsi="宋体"/>
          <w:b/>
          <w:bCs/>
          <w:sz w:val="28"/>
          <w:szCs w:val="28"/>
        </w:rPr>
      </w:pPr>
    </w:p>
    <w:p w14:paraId="355BFAA8">
      <w:pPr>
        <w:spacing w:line="300" w:lineRule="auto"/>
        <w:ind w:right="562" w:firstLine="561" w:firstLineChars="200"/>
        <w:rPr>
          <w:rFonts w:hint="eastAsia" w:ascii="宋体" w:hAnsi="宋体"/>
          <w:b/>
          <w:bCs/>
          <w:sz w:val="28"/>
          <w:szCs w:val="28"/>
        </w:rPr>
      </w:pPr>
    </w:p>
    <w:p w14:paraId="07E53011">
      <w:pPr>
        <w:spacing w:line="300" w:lineRule="auto"/>
        <w:ind w:right="562" w:firstLine="561" w:firstLineChars="200"/>
        <w:rPr>
          <w:rFonts w:hint="eastAsia" w:ascii="宋体" w:hAnsi="宋体"/>
          <w:b/>
          <w:bCs/>
          <w:sz w:val="28"/>
          <w:szCs w:val="28"/>
        </w:rPr>
      </w:pPr>
    </w:p>
    <w:p w14:paraId="72075D59">
      <w:pPr>
        <w:spacing w:line="300" w:lineRule="auto"/>
        <w:ind w:right="562" w:firstLine="561" w:firstLineChars="200"/>
        <w:rPr>
          <w:rFonts w:hint="eastAsia" w:ascii="宋体" w:hAnsi="宋体"/>
          <w:b/>
          <w:bCs/>
          <w:sz w:val="28"/>
          <w:szCs w:val="28"/>
        </w:rPr>
      </w:pPr>
    </w:p>
    <w:p w14:paraId="05BE6ABD">
      <w:pPr>
        <w:spacing w:line="300" w:lineRule="auto"/>
        <w:ind w:right="562" w:firstLine="561" w:firstLineChars="200"/>
        <w:rPr>
          <w:rFonts w:hint="eastAsia" w:ascii="宋体" w:hAnsi="宋体"/>
          <w:b/>
          <w:bCs/>
          <w:sz w:val="28"/>
          <w:szCs w:val="28"/>
        </w:rPr>
      </w:pPr>
    </w:p>
    <w:p w14:paraId="4814EB08">
      <w:pPr>
        <w:spacing w:line="300" w:lineRule="auto"/>
        <w:ind w:right="562" w:firstLine="561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附件：档案保管期限表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234"/>
        <w:gridCol w:w="1276"/>
        <w:gridCol w:w="2801"/>
      </w:tblGrid>
      <w:tr w14:paraId="047E3F4A">
        <w:tc>
          <w:tcPr>
            <w:tcW w:w="985" w:type="dxa"/>
          </w:tcPr>
          <w:p w14:paraId="65896E84">
            <w:pPr>
              <w:spacing w:line="300" w:lineRule="auto"/>
              <w:ind w:right="2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3234" w:type="dxa"/>
          </w:tcPr>
          <w:p w14:paraId="6461AB46">
            <w:pPr>
              <w:spacing w:line="300" w:lineRule="auto"/>
              <w:ind w:right="18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档案名称</w:t>
            </w:r>
          </w:p>
        </w:tc>
        <w:tc>
          <w:tcPr>
            <w:tcW w:w="1276" w:type="dxa"/>
          </w:tcPr>
          <w:p w14:paraId="11F476CC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保管期限</w:t>
            </w:r>
          </w:p>
        </w:tc>
        <w:tc>
          <w:tcPr>
            <w:tcW w:w="2801" w:type="dxa"/>
          </w:tcPr>
          <w:p w14:paraId="6A7E25D5">
            <w:pPr>
              <w:spacing w:line="300" w:lineRule="auto"/>
              <w:ind w:right="148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5CF7BA4F">
        <w:tc>
          <w:tcPr>
            <w:tcW w:w="985" w:type="dxa"/>
          </w:tcPr>
          <w:p w14:paraId="7A4EA45D">
            <w:pPr>
              <w:spacing w:line="300" w:lineRule="auto"/>
              <w:ind w:right="19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一</w:t>
            </w:r>
          </w:p>
        </w:tc>
        <w:tc>
          <w:tcPr>
            <w:tcW w:w="3234" w:type="dxa"/>
          </w:tcPr>
          <w:p w14:paraId="3604839D">
            <w:pPr>
              <w:spacing w:line="300" w:lineRule="auto"/>
              <w:ind w:right="18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人事档案</w:t>
            </w:r>
          </w:p>
        </w:tc>
        <w:tc>
          <w:tcPr>
            <w:tcW w:w="1276" w:type="dxa"/>
          </w:tcPr>
          <w:p w14:paraId="6639F360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1" w:type="dxa"/>
          </w:tcPr>
          <w:p w14:paraId="583AA5CE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58831B78">
        <w:tc>
          <w:tcPr>
            <w:tcW w:w="985" w:type="dxa"/>
          </w:tcPr>
          <w:p w14:paraId="26B346D0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234" w:type="dxa"/>
          </w:tcPr>
          <w:p w14:paraId="46B0526F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劳动合同</w:t>
            </w:r>
          </w:p>
        </w:tc>
        <w:tc>
          <w:tcPr>
            <w:tcW w:w="1276" w:type="dxa"/>
          </w:tcPr>
          <w:p w14:paraId="755740FE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2F6533DB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4F24BE1">
        <w:tc>
          <w:tcPr>
            <w:tcW w:w="985" w:type="dxa"/>
          </w:tcPr>
          <w:p w14:paraId="38C1AC4D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234" w:type="dxa"/>
          </w:tcPr>
          <w:p w14:paraId="78FBDA6A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员工档案</w:t>
            </w:r>
          </w:p>
        </w:tc>
        <w:tc>
          <w:tcPr>
            <w:tcW w:w="1276" w:type="dxa"/>
          </w:tcPr>
          <w:p w14:paraId="70F7098B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50360F35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6D092802">
        <w:tc>
          <w:tcPr>
            <w:tcW w:w="985" w:type="dxa"/>
          </w:tcPr>
          <w:p w14:paraId="1E55D899">
            <w:pPr>
              <w:spacing w:line="300" w:lineRule="auto"/>
              <w:ind w:right="19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二</w:t>
            </w:r>
          </w:p>
        </w:tc>
        <w:tc>
          <w:tcPr>
            <w:tcW w:w="3234" w:type="dxa"/>
          </w:tcPr>
          <w:p w14:paraId="5E632199">
            <w:pPr>
              <w:spacing w:line="300" w:lineRule="auto"/>
              <w:ind w:right="18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会计档案</w:t>
            </w:r>
          </w:p>
        </w:tc>
        <w:tc>
          <w:tcPr>
            <w:tcW w:w="1276" w:type="dxa"/>
          </w:tcPr>
          <w:p w14:paraId="1C0CD761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1" w:type="dxa"/>
          </w:tcPr>
          <w:p w14:paraId="33AF7430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B63D403">
        <w:tc>
          <w:tcPr>
            <w:tcW w:w="985" w:type="dxa"/>
          </w:tcPr>
          <w:p w14:paraId="1350B503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234" w:type="dxa"/>
          </w:tcPr>
          <w:p w14:paraId="1A3CF74E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原始凭证</w:t>
            </w:r>
          </w:p>
        </w:tc>
        <w:tc>
          <w:tcPr>
            <w:tcW w:w="1276" w:type="dxa"/>
          </w:tcPr>
          <w:p w14:paraId="2FE81C31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768E47C2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6B9CCEC4">
        <w:tc>
          <w:tcPr>
            <w:tcW w:w="985" w:type="dxa"/>
          </w:tcPr>
          <w:p w14:paraId="4FC95EB7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234" w:type="dxa"/>
          </w:tcPr>
          <w:p w14:paraId="7B437455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记账凭证</w:t>
            </w:r>
          </w:p>
        </w:tc>
        <w:tc>
          <w:tcPr>
            <w:tcW w:w="1276" w:type="dxa"/>
          </w:tcPr>
          <w:p w14:paraId="65D2E99F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675965A1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08D49A9D">
        <w:tc>
          <w:tcPr>
            <w:tcW w:w="985" w:type="dxa"/>
          </w:tcPr>
          <w:p w14:paraId="79B52A03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234" w:type="dxa"/>
          </w:tcPr>
          <w:p w14:paraId="3619BC30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总账</w:t>
            </w:r>
          </w:p>
        </w:tc>
        <w:tc>
          <w:tcPr>
            <w:tcW w:w="1276" w:type="dxa"/>
          </w:tcPr>
          <w:p w14:paraId="14554419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26223193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DB252EA">
        <w:tc>
          <w:tcPr>
            <w:tcW w:w="985" w:type="dxa"/>
          </w:tcPr>
          <w:p w14:paraId="5F3C3414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234" w:type="dxa"/>
          </w:tcPr>
          <w:p w14:paraId="23A6C234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明细账</w:t>
            </w:r>
          </w:p>
        </w:tc>
        <w:tc>
          <w:tcPr>
            <w:tcW w:w="1276" w:type="dxa"/>
          </w:tcPr>
          <w:p w14:paraId="4F74FDB0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563516A3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05896488">
        <w:tc>
          <w:tcPr>
            <w:tcW w:w="985" w:type="dxa"/>
          </w:tcPr>
          <w:p w14:paraId="4D23C3D5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234" w:type="dxa"/>
          </w:tcPr>
          <w:p w14:paraId="701CA0A3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日记账</w:t>
            </w:r>
          </w:p>
        </w:tc>
        <w:tc>
          <w:tcPr>
            <w:tcW w:w="1276" w:type="dxa"/>
          </w:tcPr>
          <w:p w14:paraId="154B7A63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0BA2F478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740722B">
        <w:tc>
          <w:tcPr>
            <w:tcW w:w="985" w:type="dxa"/>
          </w:tcPr>
          <w:p w14:paraId="02E26D15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234" w:type="dxa"/>
          </w:tcPr>
          <w:p w14:paraId="437F7088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固定资产卡片</w:t>
            </w:r>
          </w:p>
        </w:tc>
        <w:tc>
          <w:tcPr>
            <w:tcW w:w="1276" w:type="dxa"/>
          </w:tcPr>
          <w:p w14:paraId="0B0CEA34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1" w:type="dxa"/>
          </w:tcPr>
          <w:p w14:paraId="09817A60">
            <w:pPr>
              <w:spacing w:line="300" w:lineRule="auto"/>
              <w:ind w:right="14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报废清理后5年</w:t>
            </w:r>
          </w:p>
        </w:tc>
      </w:tr>
      <w:tr w14:paraId="741EE537">
        <w:tc>
          <w:tcPr>
            <w:tcW w:w="985" w:type="dxa"/>
          </w:tcPr>
          <w:p w14:paraId="0E68A56E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234" w:type="dxa"/>
          </w:tcPr>
          <w:p w14:paraId="5F9F1D37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其它辅助性账簿</w:t>
            </w:r>
          </w:p>
        </w:tc>
        <w:tc>
          <w:tcPr>
            <w:tcW w:w="1276" w:type="dxa"/>
          </w:tcPr>
          <w:p w14:paraId="76309FEB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4273EB83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2B3CF784">
        <w:tc>
          <w:tcPr>
            <w:tcW w:w="985" w:type="dxa"/>
          </w:tcPr>
          <w:p w14:paraId="604C6D02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3234" w:type="dxa"/>
          </w:tcPr>
          <w:p w14:paraId="6EFED3A5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月度财务会计报告</w:t>
            </w:r>
          </w:p>
        </w:tc>
        <w:tc>
          <w:tcPr>
            <w:tcW w:w="1276" w:type="dxa"/>
          </w:tcPr>
          <w:p w14:paraId="410A4CB0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432CDD92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DB6A8E4">
        <w:tc>
          <w:tcPr>
            <w:tcW w:w="985" w:type="dxa"/>
          </w:tcPr>
          <w:p w14:paraId="5CF055BF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234" w:type="dxa"/>
          </w:tcPr>
          <w:p w14:paraId="0B167594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季度财务会计报告</w:t>
            </w:r>
          </w:p>
        </w:tc>
        <w:tc>
          <w:tcPr>
            <w:tcW w:w="1276" w:type="dxa"/>
          </w:tcPr>
          <w:p w14:paraId="77A96589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38A93081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62EB06CF">
        <w:tc>
          <w:tcPr>
            <w:tcW w:w="985" w:type="dxa"/>
          </w:tcPr>
          <w:p w14:paraId="737A1F79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234" w:type="dxa"/>
          </w:tcPr>
          <w:p w14:paraId="2F164D55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半年度财务会计报告</w:t>
            </w:r>
          </w:p>
        </w:tc>
        <w:tc>
          <w:tcPr>
            <w:tcW w:w="1276" w:type="dxa"/>
          </w:tcPr>
          <w:p w14:paraId="05A190C5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223B95B5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08AC9E51">
        <w:tc>
          <w:tcPr>
            <w:tcW w:w="985" w:type="dxa"/>
          </w:tcPr>
          <w:p w14:paraId="6D712D08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234" w:type="dxa"/>
          </w:tcPr>
          <w:p w14:paraId="29D97316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年度财务会计报告</w:t>
            </w:r>
          </w:p>
        </w:tc>
        <w:tc>
          <w:tcPr>
            <w:tcW w:w="1276" w:type="dxa"/>
          </w:tcPr>
          <w:p w14:paraId="1620CB1E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永久</w:t>
            </w:r>
          </w:p>
        </w:tc>
        <w:tc>
          <w:tcPr>
            <w:tcW w:w="2801" w:type="dxa"/>
          </w:tcPr>
          <w:p w14:paraId="031CF340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646B9AFF">
        <w:tc>
          <w:tcPr>
            <w:tcW w:w="985" w:type="dxa"/>
          </w:tcPr>
          <w:p w14:paraId="61424884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234" w:type="dxa"/>
          </w:tcPr>
          <w:p w14:paraId="46E4DE8A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银行存款余额调节表</w:t>
            </w:r>
          </w:p>
        </w:tc>
        <w:tc>
          <w:tcPr>
            <w:tcW w:w="1276" w:type="dxa"/>
          </w:tcPr>
          <w:p w14:paraId="553A2295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324D8ECA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18171D99">
        <w:tc>
          <w:tcPr>
            <w:tcW w:w="985" w:type="dxa"/>
          </w:tcPr>
          <w:p w14:paraId="0F260AA5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234" w:type="dxa"/>
          </w:tcPr>
          <w:p w14:paraId="417325E5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银行对账单</w:t>
            </w:r>
          </w:p>
        </w:tc>
        <w:tc>
          <w:tcPr>
            <w:tcW w:w="1276" w:type="dxa"/>
          </w:tcPr>
          <w:p w14:paraId="7981A6BE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7DE6BE15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59812457">
        <w:tc>
          <w:tcPr>
            <w:tcW w:w="985" w:type="dxa"/>
          </w:tcPr>
          <w:p w14:paraId="49D734B3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234" w:type="dxa"/>
          </w:tcPr>
          <w:p w14:paraId="600D80C1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纳税申报表</w:t>
            </w:r>
          </w:p>
        </w:tc>
        <w:tc>
          <w:tcPr>
            <w:tcW w:w="1276" w:type="dxa"/>
          </w:tcPr>
          <w:p w14:paraId="01116221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12EE42B0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9C22C8C">
        <w:tc>
          <w:tcPr>
            <w:tcW w:w="985" w:type="dxa"/>
          </w:tcPr>
          <w:p w14:paraId="4A5C111B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3234" w:type="dxa"/>
          </w:tcPr>
          <w:p w14:paraId="490925C1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会计档案移交清册</w:t>
            </w:r>
          </w:p>
        </w:tc>
        <w:tc>
          <w:tcPr>
            <w:tcW w:w="1276" w:type="dxa"/>
          </w:tcPr>
          <w:p w14:paraId="7EFA3AFF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60B63954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5EBA7544">
        <w:tc>
          <w:tcPr>
            <w:tcW w:w="985" w:type="dxa"/>
          </w:tcPr>
          <w:p w14:paraId="3933D951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3234" w:type="dxa"/>
          </w:tcPr>
          <w:p w14:paraId="1524C5D4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会计档案保管清册</w:t>
            </w:r>
          </w:p>
        </w:tc>
        <w:tc>
          <w:tcPr>
            <w:tcW w:w="1276" w:type="dxa"/>
          </w:tcPr>
          <w:p w14:paraId="3EC621D8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永久</w:t>
            </w:r>
          </w:p>
        </w:tc>
        <w:tc>
          <w:tcPr>
            <w:tcW w:w="2801" w:type="dxa"/>
          </w:tcPr>
          <w:p w14:paraId="520D2E6A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55035EC0">
        <w:tc>
          <w:tcPr>
            <w:tcW w:w="985" w:type="dxa"/>
          </w:tcPr>
          <w:p w14:paraId="3231ACF6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3234" w:type="dxa"/>
          </w:tcPr>
          <w:p w14:paraId="36C52B7D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会计档案销毁清册</w:t>
            </w:r>
          </w:p>
        </w:tc>
        <w:tc>
          <w:tcPr>
            <w:tcW w:w="1276" w:type="dxa"/>
          </w:tcPr>
          <w:p w14:paraId="4522373F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永久</w:t>
            </w:r>
          </w:p>
        </w:tc>
        <w:tc>
          <w:tcPr>
            <w:tcW w:w="2801" w:type="dxa"/>
          </w:tcPr>
          <w:p w14:paraId="4CAE47C0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1C97A579">
        <w:tc>
          <w:tcPr>
            <w:tcW w:w="985" w:type="dxa"/>
          </w:tcPr>
          <w:p w14:paraId="7D56C8F5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3234" w:type="dxa"/>
          </w:tcPr>
          <w:p w14:paraId="05685DB6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会计档案鉴定意见书</w:t>
            </w:r>
          </w:p>
        </w:tc>
        <w:tc>
          <w:tcPr>
            <w:tcW w:w="1276" w:type="dxa"/>
          </w:tcPr>
          <w:p w14:paraId="0FDFC897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永久</w:t>
            </w:r>
          </w:p>
        </w:tc>
        <w:tc>
          <w:tcPr>
            <w:tcW w:w="2801" w:type="dxa"/>
          </w:tcPr>
          <w:p w14:paraId="171F088C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EF751E9">
        <w:tc>
          <w:tcPr>
            <w:tcW w:w="985" w:type="dxa"/>
          </w:tcPr>
          <w:p w14:paraId="00B3D8CB">
            <w:pPr>
              <w:spacing w:line="300" w:lineRule="auto"/>
              <w:ind w:right="19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三</w:t>
            </w:r>
          </w:p>
        </w:tc>
        <w:tc>
          <w:tcPr>
            <w:tcW w:w="3234" w:type="dxa"/>
          </w:tcPr>
          <w:p w14:paraId="0E90A251">
            <w:pPr>
              <w:spacing w:line="300" w:lineRule="auto"/>
              <w:ind w:right="18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其它文书档案</w:t>
            </w:r>
          </w:p>
        </w:tc>
        <w:tc>
          <w:tcPr>
            <w:tcW w:w="1276" w:type="dxa"/>
          </w:tcPr>
          <w:p w14:paraId="5DAFA43D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01" w:type="dxa"/>
          </w:tcPr>
          <w:p w14:paraId="363CA0F3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18F566B4">
        <w:tc>
          <w:tcPr>
            <w:tcW w:w="985" w:type="dxa"/>
          </w:tcPr>
          <w:p w14:paraId="010E2400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234" w:type="dxa"/>
          </w:tcPr>
          <w:p w14:paraId="1687CB00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项目文档</w:t>
            </w:r>
          </w:p>
        </w:tc>
        <w:tc>
          <w:tcPr>
            <w:tcW w:w="1276" w:type="dxa"/>
          </w:tcPr>
          <w:p w14:paraId="72837EEA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39A8BA07">
            <w:pPr>
              <w:spacing w:line="300" w:lineRule="auto"/>
              <w:ind w:right="28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协议约定特殊情况除外</w:t>
            </w:r>
          </w:p>
        </w:tc>
      </w:tr>
      <w:tr w14:paraId="335AB1D0">
        <w:tc>
          <w:tcPr>
            <w:tcW w:w="985" w:type="dxa"/>
          </w:tcPr>
          <w:p w14:paraId="1971B7CC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234" w:type="dxa"/>
          </w:tcPr>
          <w:p w14:paraId="3AA4CDA0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会议</w:t>
            </w:r>
            <w:r>
              <w:rPr>
                <w:rFonts w:hint="eastAsia" w:ascii="宋体" w:hAnsi="宋体"/>
                <w:szCs w:val="21"/>
              </w:rPr>
              <w:t>资料</w:t>
            </w:r>
          </w:p>
        </w:tc>
        <w:tc>
          <w:tcPr>
            <w:tcW w:w="1276" w:type="dxa"/>
          </w:tcPr>
          <w:p w14:paraId="5F7135A9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152479A0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7F70A394">
        <w:tc>
          <w:tcPr>
            <w:tcW w:w="985" w:type="dxa"/>
          </w:tcPr>
          <w:p w14:paraId="3964455D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234" w:type="dxa"/>
          </w:tcPr>
          <w:p w14:paraId="56C5E197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工作计划</w:t>
            </w:r>
          </w:p>
        </w:tc>
        <w:tc>
          <w:tcPr>
            <w:tcW w:w="1276" w:type="dxa"/>
          </w:tcPr>
          <w:p w14:paraId="006C51C6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5689CC54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25BCC5E9">
        <w:tc>
          <w:tcPr>
            <w:tcW w:w="985" w:type="dxa"/>
          </w:tcPr>
          <w:p w14:paraId="1F40741B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234" w:type="dxa"/>
          </w:tcPr>
          <w:p w14:paraId="06B2F5B8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工作总结</w:t>
            </w:r>
          </w:p>
        </w:tc>
        <w:tc>
          <w:tcPr>
            <w:tcW w:w="1276" w:type="dxa"/>
          </w:tcPr>
          <w:p w14:paraId="1A895961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2236A74C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58F71F99">
        <w:tc>
          <w:tcPr>
            <w:tcW w:w="985" w:type="dxa"/>
          </w:tcPr>
          <w:p w14:paraId="56013111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234" w:type="dxa"/>
          </w:tcPr>
          <w:p w14:paraId="06C44693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执行记录</w:t>
            </w:r>
          </w:p>
        </w:tc>
        <w:tc>
          <w:tcPr>
            <w:tcW w:w="1276" w:type="dxa"/>
          </w:tcPr>
          <w:p w14:paraId="32D4305F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1150847B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4994833F">
        <w:tc>
          <w:tcPr>
            <w:tcW w:w="985" w:type="dxa"/>
          </w:tcPr>
          <w:p w14:paraId="1B842446">
            <w:pPr>
              <w:spacing w:line="300" w:lineRule="auto"/>
              <w:ind w:right="199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234" w:type="dxa"/>
          </w:tcPr>
          <w:p w14:paraId="3770564A">
            <w:pPr>
              <w:spacing w:line="300" w:lineRule="auto"/>
              <w:ind w:right="18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对外往来文件</w:t>
            </w:r>
          </w:p>
        </w:tc>
        <w:tc>
          <w:tcPr>
            <w:tcW w:w="1276" w:type="dxa"/>
          </w:tcPr>
          <w:p w14:paraId="6BAB2BF2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2801" w:type="dxa"/>
          </w:tcPr>
          <w:p w14:paraId="20C1E5AB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  <w:tr w14:paraId="6F0E1E12">
        <w:tc>
          <w:tcPr>
            <w:tcW w:w="985" w:type="dxa"/>
          </w:tcPr>
          <w:p w14:paraId="617BF594">
            <w:pPr>
              <w:spacing w:line="300" w:lineRule="auto"/>
              <w:ind w:right="19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</w:t>
            </w:r>
          </w:p>
        </w:tc>
        <w:tc>
          <w:tcPr>
            <w:tcW w:w="3234" w:type="dxa"/>
          </w:tcPr>
          <w:p w14:paraId="6B892BF8">
            <w:pPr>
              <w:spacing w:line="300" w:lineRule="auto"/>
              <w:ind w:right="18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电子档案（含图片、音像档案）</w:t>
            </w:r>
          </w:p>
        </w:tc>
        <w:tc>
          <w:tcPr>
            <w:tcW w:w="1276" w:type="dxa"/>
          </w:tcPr>
          <w:p w14:paraId="0868B6F1">
            <w:pPr>
              <w:tabs>
                <w:tab w:val="left" w:pos="1456"/>
              </w:tabs>
              <w:spacing w:line="300" w:lineRule="auto"/>
              <w:ind w:right="17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永久</w:t>
            </w:r>
          </w:p>
        </w:tc>
        <w:tc>
          <w:tcPr>
            <w:tcW w:w="2801" w:type="dxa"/>
          </w:tcPr>
          <w:p w14:paraId="343EFA1E">
            <w:pPr>
              <w:spacing w:line="300" w:lineRule="auto"/>
              <w:ind w:right="562"/>
              <w:rPr>
                <w:rFonts w:ascii="宋体" w:hAnsi="宋体"/>
                <w:szCs w:val="21"/>
              </w:rPr>
            </w:pPr>
          </w:p>
        </w:tc>
      </w:tr>
    </w:tbl>
    <w:p w14:paraId="1C8C2931">
      <w:pPr>
        <w:adjustRightInd/>
        <w:spacing w:line="360" w:lineRule="auto"/>
        <w:textAlignment w:val="auto"/>
        <w:rPr>
          <w:rFonts w:hint="eastAsia" w:cs="宋体" w:asciiTheme="minorEastAsia" w:hAnsiTheme="minorEastAsia" w:eastAsiaTheme="minorEastAsia"/>
          <w:sz w:val="28"/>
          <w:szCs w:val="28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58D42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DE0CE"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DE0CE">
                    <w:pPr>
                      <w:pStyle w:val="9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17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04F"/>
    <w:rsid w:val="00004F18"/>
    <w:rsid w:val="00032634"/>
    <w:rsid w:val="00034A8A"/>
    <w:rsid w:val="00037502"/>
    <w:rsid w:val="00053A4D"/>
    <w:rsid w:val="000656CB"/>
    <w:rsid w:val="000755D5"/>
    <w:rsid w:val="000756D2"/>
    <w:rsid w:val="000A33BD"/>
    <w:rsid w:val="000A5FFD"/>
    <w:rsid w:val="000A7BBC"/>
    <w:rsid w:val="000D3D28"/>
    <w:rsid w:val="000F1CEF"/>
    <w:rsid w:val="0010019A"/>
    <w:rsid w:val="00115A34"/>
    <w:rsid w:val="00115B19"/>
    <w:rsid w:val="001631C5"/>
    <w:rsid w:val="00166A0B"/>
    <w:rsid w:val="001760EB"/>
    <w:rsid w:val="00180C8D"/>
    <w:rsid w:val="001844D0"/>
    <w:rsid w:val="00195F4D"/>
    <w:rsid w:val="001978A3"/>
    <w:rsid w:val="00197B30"/>
    <w:rsid w:val="00197E03"/>
    <w:rsid w:val="001C656F"/>
    <w:rsid w:val="001D4808"/>
    <w:rsid w:val="001E1CD3"/>
    <w:rsid w:val="001F2674"/>
    <w:rsid w:val="002043CE"/>
    <w:rsid w:val="00212365"/>
    <w:rsid w:val="00217E0A"/>
    <w:rsid w:val="0022033A"/>
    <w:rsid w:val="002241CA"/>
    <w:rsid w:val="002312E4"/>
    <w:rsid w:val="00245AFA"/>
    <w:rsid w:val="00250046"/>
    <w:rsid w:val="002547FC"/>
    <w:rsid w:val="0025699D"/>
    <w:rsid w:val="002808B0"/>
    <w:rsid w:val="00284D08"/>
    <w:rsid w:val="00292DDB"/>
    <w:rsid w:val="002934C0"/>
    <w:rsid w:val="00293596"/>
    <w:rsid w:val="002A4B36"/>
    <w:rsid w:val="002D457C"/>
    <w:rsid w:val="002D61DA"/>
    <w:rsid w:val="002D7742"/>
    <w:rsid w:val="002E4043"/>
    <w:rsid w:val="002F1C15"/>
    <w:rsid w:val="00301977"/>
    <w:rsid w:val="00322680"/>
    <w:rsid w:val="00333A30"/>
    <w:rsid w:val="00357CC7"/>
    <w:rsid w:val="00361CD0"/>
    <w:rsid w:val="00373916"/>
    <w:rsid w:val="003A5B10"/>
    <w:rsid w:val="003B1A99"/>
    <w:rsid w:val="003C20A6"/>
    <w:rsid w:val="003C61C3"/>
    <w:rsid w:val="003C620C"/>
    <w:rsid w:val="003E28E5"/>
    <w:rsid w:val="003E36F8"/>
    <w:rsid w:val="0043548A"/>
    <w:rsid w:val="00440070"/>
    <w:rsid w:val="00462A1E"/>
    <w:rsid w:val="0047324D"/>
    <w:rsid w:val="004A1C3C"/>
    <w:rsid w:val="004B550B"/>
    <w:rsid w:val="004D01A2"/>
    <w:rsid w:val="004D02EB"/>
    <w:rsid w:val="004E00B2"/>
    <w:rsid w:val="00500F59"/>
    <w:rsid w:val="0051226A"/>
    <w:rsid w:val="00540FAF"/>
    <w:rsid w:val="0056604F"/>
    <w:rsid w:val="00572933"/>
    <w:rsid w:val="00584BBB"/>
    <w:rsid w:val="005A1BA2"/>
    <w:rsid w:val="005A2D1B"/>
    <w:rsid w:val="005C0B44"/>
    <w:rsid w:val="005D6092"/>
    <w:rsid w:val="005E3D71"/>
    <w:rsid w:val="005E69A5"/>
    <w:rsid w:val="005F2E1A"/>
    <w:rsid w:val="005F4ABA"/>
    <w:rsid w:val="005F74C3"/>
    <w:rsid w:val="0061591D"/>
    <w:rsid w:val="00615F66"/>
    <w:rsid w:val="00634058"/>
    <w:rsid w:val="006350B0"/>
    <w:rsid w:val="00650647"/>
    <w:rsid w:val="00663CA2"/>
    <w:rsid w:val="006724B3"/>
    <w:rsid w:val="006763E5"/>
    <w:rsid w:val="006842BC"/>
    <w:rsid w:val="006915F4"/>
    <w:rsid w:val="006C3D81"/>
    <w:rsid w:val="006C6AB2"/>
    <w:rsid w:val="006D2453"/>
    <w:rsid w:val="006E590E"/>
    <w:rsid w:val="006F2010"/>
    <w:rsid w:val="006F400A"/>
    <w:rsid w:val="0070668B"/>
    <w:rsid w:val="007128F0"/>
    <w:rsid w:val="00716CEE"/>
    <w:rsid w:val="00721DE3"/>
    <w:rsid w:val="00727D07"/>
    <w:rsid w:val="007319F6"/>
    <w:rsid w:val="00733740"/>
    <w:rsid w:val="007373FC"/>
    <w:rsid w:val="007401D2"/>
    <w:rsid w:val="00757801"/>
    <w:rsid w:val="0079791F"/>
    <w:rsid w:val="007B5FF0"/>
    <w:rsid w:val="007C4EB0"/>
    <w:rsid w:val="007D2BD0"/>
    <w:rsid w:val="007E22AF"/>
    <w:rsid w:val="007E61B2"/>
    <w:rsid w:val="007F291E"/>
    <w:rsid w:val="0082548E"/>
    <w:rsid w:val="00833D3A"/>
    <w:rsid w:val="00844468"/>
    <w:rsid w:val="0084646E"/>
    <w:rsid w:val="00857F37"/>
    <w:rsid w:val="00861D66"/>
    <w:rsid w:val="00866FF9"/>
    <w:rsid w:val="0086706E"/>
    <w:rsid w:val="00896865"/>
    <w:rsid w:val="008A697E"/>
    <w:rsid w:val="008B62EB"/>
    <w:rsid w:val="008C01D6"/>
    <w:rsid w:val="008D18EC"/>
    <w:rsid w:val="0090216D"/>
    <w:rsid w:val="00906B63"/>
    <w:rsid w:val="00957625"/>
    <w:rsid w:val="009800A0"/>
    <w:rsid w:val="0098147D"/>
    <w:rsid w:val="00981C7B"/>
    <w:rsid w:val="0098458A"/>
    <w:rsid w:val="00986E63"/>
    <w:rsid w:val="009B67D2"/>
    <w:rsid w:val="009E3EC0"/>
    <w:rsid w:val="00A2462A"/>
    <w:rsid w:val="00A25FFE"/>
    <w:rsid w:val="00A2739D"/>
    <w:rsid w:val="00A5217E"/>
    <w:rsid w:val="00A530FF"/>
    <w:rsid w:val="00A53413"/>
    <w:rsid w:val="00A67513"/>
    <w:rsid w:val="00A75990"/>
    <w:rsid w:val="00A8646A"/>
    <w:rsid w:val="00B01F58"/>
    <w:rsid w:val="00B065FD"/>
    <w:rsid w:val="00B12B59"/>
    <w:rsid w:val="00B130B2"/>
    <w:rsid w:val="00B161C9"/>
    <w:rsid w:val="00B233EC"/>
    <w:rsid w:val="00B26650"/>
    <w:rsid w:val="00B3475B"/>
    <w:rsid w:val="00B4290B"/>
    <w:rsid w:val="00B4297A"/>
    <w:rsid w:val="00B52B1B"/>
    <w:rsid w:val="00B56256"/>
    <w:rsid w:val="00B70BB8"/>
    <w:rsid w:val="00B84DC8"/>
    <w:rsid w:val="00B86E9D"/>
    <w:rsid w:val="00B91C33"/>
    <w:rsid w:val="00B926CE"/>
    <w:rsid w:val="00BB45E1"/>
    <w:rsid w:val="00BC0FEA"/>
    <w:rsid w:val="00C2541D"/>
    <w:rsid w:val="00C315D3"/>
    <w:rsid w:val="00C57C86"/>
    <w:rsid w:val="00C65AE4"/>
    <w:rsid w:val="00C729FC"/>
    <w:rsid w:val="00C85F8C"/>
    <w:rsid w:val="00CB5C57"/>
    <w:rsid w:val="00CD2B0A"/>
    <w:rsid w:val="00D20F8C"/>
    <w:rsid w:val="00D219EF"/>
    <w:rsid w:val="00D243A9"/>
    <w:rsid w:val="00D4460B"/>
    <w:rsid w:val="00D536ED"/>
    <w:rsid w:val="00D82592"/>
    <w:rsid w:val="00D9291B"/>
    <w:rsid w:val="00DC0918"/>
    <w:rsid w:val="00DC4114"/>
    <w:rsid w:val="00DD3264"/>
    <w:rsid w:val="00DE72E8"/>
    <w:rsid w:val="00E15400"/>
    <w:rsid w:val="00E259DA"/>
    <w:rsid w:val="00E27069"/>
    <w:rsid w:val="00E415E4"/>
    <w:rsid w:val="00E448C7"/>
    <w:rsid w:val="00E717A7"/>
    <w:rsid w:val="00E925CC"/>
    <w:rsid w:val="00EA7CF1"/>
    <w:rsid w:val="00EB0364"/>
    <w:rsid w:val="00ED0AFB"/>
    <w:rsid w:val="00ED6706"/>
    <w:rsid w:val="00EE3973"/>
    <w:rsid w:val="00EE3F7E"/>
    <w:rsid w:val="00EE50A4"/>
    <w:rsid w:val="00EF0A23"/>
    <w:rsid w:val="00F20983"/>
    <w:rsid w:val="00F37F8A"/>
    <w:rsid w:val="00F56F58"/>
    <w:rsid w:val="00F57A2E"/>
    <w:rsid w:val="00F57C10"/>
    <w:rsid w:val="00F62609"/>
    <w:rsid w:val="00F928CC"/>
    <w:rsid w:val="00FA52F2"/>
    <w:rsid w:val="00FF0080"/>
    <w:rsid w:val="00FF124D"/>
    <w:rsid w:val="0102329E"/>
    <w:rsid w:val="018A6F8E"/>
    <w:rsid w:val="01ED6CAD"/>
    <w:rsid w:val="02101814"/>
    <w:rsid w:val="02312F7F"/>
    <w:rsid w:val="02B67118"/>
    <w:rsid w:val="02E417B4"/>
    <w:rsid w:val="02EB7BDC"/>
    <w:rsid w:val="03010501"/>
    <w:rsid w:val="03383FE1"/>
    <w:rsid w:val="03AC5C33"/>
    <w:rsid w:val="04073461"/>
    <w:rsid w:val="04527C07"/>
    <w:rsid w:val="04BB7392"/>
    <w:rsid w:val="04E0342C"/>
    <w:rsid w:val="04FB619D"/>
    <w:rsid w:val="05024355"/>
    <w:rsid w:val="052721DE"/>
    <w:rsid w:val="056E6A58"/>
    <w:rsid w:val="059B5F98"/>
    <w:rsid w:val="05D97B0E"/>
    <w:rsid w:val="05FB7358"/>
    <w:rsid w:val="06201292"/>
    <w:rsid w:val="06574387"/>
    <w:rsid w:val="06952298"/>
    <w:rsid w:val="06A11F4D"/>
    <w:rsid w:val="06CF4B4A"/>
    <w:rsid w:val="06D2062E"/>
    <w:rsid w:val="0713098B"/>
    <w:rsid w:val="077F1980"/>
    <w:rsid w:val="07844BDD"/>
    <w:rsid w:val="078E3692"/>
    <w:rsid w:val="07D85768"/>
    <w:rsid w:val="08317E77"/>
    <w:rsid w:val="084B1190"/>
    <w:rsid w:val="08835478"/>
    <w:rsid w:val="08A51F9E"/>
    <w:rsid w:val="08B21D38"/>
    <w:rsid w:val="08E66C5C"/>
    <w:rsid w:val="09053C13"/>
    <w:rsid w:val="095128CD"/>
    <w:rsid w:val="095B6596"/>
    <w:rsid w:val="09BD6D84"/>
    <w:rsid w:val="09C07255"/>
    <w:rsid w:val="09C82D99"/>
    <w:rsid w:val="09CF74C7"/>
    <w:rsid w:val="09D87234"/>
    <w:rsid w:val="0A0B6164"/>
    <w:rsid w:val="0A0B7C4F"/>
    <w:rsid w:val="0A1C5D08"/>
    <w:rsid w:val="0A4B02CE"/>
    <w:rsid w:val="0A4B321F"/>
    <w:rsid w:val="0A5B3722"/>
    <w:rsid w:val="0AA33890"/>
    <w:rsid w:val="0AAA041C"/>
    <w:rsid w:val="0ABB1EB5"/>
    <w:rsid w:val="0ABC4110"/>
    <w:rsid w:val="0ADF3BD0"/>
    <w:rsid w:val="0B427654"/>
    <w:rsid w:val="0B5213E1"/>
    <w:rsid w:val="0B591B6B"/>
    <w:rsid w:val="0B881222"/>
    <w:rsid w:val="0B8B450A"/>
    <w:rsid w:val="0BF17F67"/>
    <w:rsid w:val="0D101492"/>
    <w:rsid w:val="0D7A0B23"/>
    <w:rsid w:val="0DD47C98"/>
    <w:rsid w:val="0DEB5CE5"/>
    <w:rsid w:val="0E35145B"/>
    <w:rsid w:val="0E8830D8"/>
    <w:rsid w:val="0EBD7820"/>
    <w:rsid w:val="0EFC5A3D"/>
    <w:rsid w:val="0F016691"/>
    <w:rsid w:val="0F8E07D8"/>
    <w:rsid w:val="0FB80C07"/>
    <w:rsid w:val="100077D3"/>
    <w:rsid w:val="103C71D3"/>
    <w:rsid w:val="106A7685"/>
    <w:rsid w:val="10A020E6"/>
    <w:rsid w:val="10CF75A7"/>
    <w:rsid w:val="10E70180"/>
    <w:rsid w:val="113600EA"/>
    <w:rsid w:val="115E2A5A"/>
    <w:rsid w:val="11BB361A"/>
    <w:rsid w:val="12253870"/>
    <w:rsid w:val="12300092"/>
    <w:rsid w:val="12351170"/>
    <w:rsid w:val="123F3DC9"/>
    <w:rsid w:val="125F5BF9"/>
    <w:rsid w:val="12636F5E"/>
    <w:rsid w:val="12651167"/>
    <w:rsid w:val="12AC581E"/>
    <w:rsid w:val="12E73703"/>
    <w:rsid w:val="130F68FB"/>
    <w:rsid w:val="13355582"/>
    <w:rsid w:val="13363321"/>
    <w:rsid w:val="13651316"/>
    <w:rsid w:val="139548BD"/>
    <w:rsid w:val="13B33D97"/>
    <w:rsid w:val="13B94B67"/>
    <w:rsid w:val="13C31808"/>
    <w:rsid w:val="13EB5978"/>
    <w:rsid w:val="143160E1"/>
    <w:rsid w:val="143F31D6"/>
    <w:rsid w:val="144420BF"/>
    <w:rsid w:val="144806D1"/>
    <w:rsid w:val="14554F5C"/>
    <w:rsid w:val="146229DA"/>
    <w:rsid w:val="14641D97"/>
    <w:rsid w:val="146469D0"/>
    <w:rsid w:val="14B80434"/>
    <w:rsid w:val="14BE0F97"/>
    <w:rsid w:val="14F2332E"/>
    <w:rsid w:val="14F60324"/>
    <w:rsid w:val="15230C34"/>
    <w:rsid w:val="155D39E4"/>
    <w:rsid w:val="155D4821"/>
    <w:rsid w:val="15F17EEB"/>
    <w:rsid w:val="163634D9"/>
    <w:rsid w:val="163718EA"/>
    <w:rsid w:val="164E7E24"/>
    <w:rsid w:val="16572603"/>
    <w:rsid w:val="169436A1"/>
    <w:rsid w:val="16FB407A"/>
    <w:rsid w:val="171E004C"/>
    <w:rsid w:val="173F4BF0"/>
    <w:rsid w:val="17BF1BB6"/>
    <w:rsid w:val="17C80E4E"/>
    <w:rsid w:val="17DB50D7"/>
    <w:rsid w:val="182B6D6B"/>
    <w:rsid w:val="18895663"/>
    <w:rsid w:val="18D54C88"/>
    <w:rsid w:val="18DE65EB"/>
    <w:rsid w:val="18F12639"/>
    <w:rsid w:val="18FD6DD7"/>
    <w:rsid w:val="19064BE5"/>
    <w:rsid w:val="190E483B"/>
    <w:rsid w:val="192F4D03"/>
    <w:rsid w:val="193A3E7C"/>
    <w:rsid w:val="19555E3F"/>
    <w:rsid w:val="1A14741E"/>
    <w:rsid w:val="1A3127D7"/>
    <w:rsid w:val="1A673561"/>
    <w:rsid w:val="1A693A0A"/>
    <w:rsid w:val="1A762903"/>
    <w:rsid w:val="1AB27E6A"/>
    <w:rsid w:val="1ADA4FB3"/>
    <w:rsid w:val="1AE26439"/>
    <w:rsid w:val="1B2E00FC"/>
    <w:rsid w:val="1B5F57B1"/>
    <w:rsid w:val="1BAE3A6F"/>
    <w:rsid w:val="1BB45A61"/>
    <w:rsid w:val="1C121932"/>
    <w:rsid w:val="1C1F28DB"/>
    <w:rsid w:val="1C21414B"/>
    <w:rsid w:val="1CAA155C"/>
    <w:rsid w:val="1CC30F56"/>
    <w:rsid w:val="1CF232D8"/>
    <w:rsid w:val="1D774C33"/>
    <w:rsid w:val="1D927426"/>
    <w:rsid w:val="1DAE3C47"/>
    <w:rsid w:val="1DD03CB2"/>
    <w:rsid w:val="1DEC7622"/>
    <w:rsid w:val="1DF25181"/>
    <w:rsid w:val="1E1B79DB"/>
    <w:rsid w:val="1E273D63"/>
    <w:rsid w:val="1E54417D"/>
    <w:rsid w:val="1E9108B0"/>
    <w:rsid w:val="1E9653CA"/>
    <w:rsid w:val="1E9A1D40"/>
    <w:rsid w:val="1EAB22D4"/>
    <w:rsid w:val="1EC57FFA"/>
    <w:rsid w:val="1EDB2FC8"/>
    <w:rsid w:val="1F1C3E47"/>
    <w:rsid w:val="1F2E73A0"/>
    <w:rsid w:val="1F3F3354"/>
    <w:rsid w:val="1FCE59BE"/>
    <w:rsid w:val="1FDA7516"/>
    <w:rsid w:val="202D01DC"/>
    <w:rsid w:val="202D5CF5"/>
    <w:rsid w:val="206B4AA0"/>
    <w:rsid w:val="20967B54"/>
    <w:rsid w:val="20F703B7"/>
    <w:rsid w:val="21105DBB"/>
    <w:rsid w:val="21B86DCC"/>
    <w:rsid w:val="21CB302D"/>
    <w:rsid w:val="21E409B4"/>
    <w:rsid w:val="22305E86"/>
    <w:rsid w:val="22BA42BE"/>
    <w:rsid w:val="22CA1635"/>
    <w:rsid w:val="22CE6F83"/>
    <w:rsid w:val="22F36DE1"/>
    <w:rsid w:val="235F7131"/>
    <w:rsid w:val="23636466"/>
    <w:rsid w:val="23660F21"/>
    <w:rsid w:val="23977485"/>
    <w:rsid w:val="23C87035"/>
    <w:rsid w:val="23E47D3C"/>
    <w:rsid w:val="240E43FC"/>
    <w:rsid w:val="244F6D7A"/>
    <w:rsid w:val="24B63721"/>
    <w:rsid w:val="24FA61D7"/>
    <w:rsid w:val="250E30DE"/>
    <w:rsid w:val="252124F8"/>
    <w:rsid w:val="254C2315"/>
    <w:rsid w:val="256079DF"/>
    <w:rsid w:val="258B637D"/>
    <w:rsid w:val="25EC1246"/>
    <w:rsid w:val="25F5343D"/>
    <w:rsid w:val="26075636"/>
    <w:rsid w:val="262C20F9"/>
    <w:rsid w:val="268A2F42"/>
    <w:rsid w:val="269A4311"/>
    <w:rsid w:val="26D246AD"/>
    <w:rsid w:val="26D2491F"/>
    <w:rsid w:val="26DF1D6F"/>
    <w:rsid w:val="273122D6"/>
    <w:rsid w:val="27471A90"/>
    <w:rsid w:val="276723D6"/>
    <w:rsid w:val="27897505"/>
    <w:rsid w:val="279670A8"/>
    <w:rsid w:val="27AE6F91"/>
    <w:rsid w:val="282500D5"/>
    <w:rsid w:val="28323A91"/>
    <w:rsid w:val="28660E7F"/>
    <w:rsid w:val="28747BBC"/>
    <w:rsid w:val="288D24F7"/>
    <w:rsid w:val="289C5384"/>
    <w:rsid w:val="294E3BC3"/>
    <w:rsid w:val="296B3459"/>
    <w:rsid w:val="29B86D37"/>
    <w:rsid w:val="29BE3956"/>
    <w:rsid w:val="2A105314"/>
    <w:rsid w:val="2A1D2D31"/>
    <w:rsid w:val="2A1F2789"/>
    <w:rsid w:val="2A275088"/>
    <w:rsid w:val="2A3678C1"/>
    <w:rsid w:val="2A637003"/>
    <w:rsid w:val="2A9A614D"/>
    <w:rsid w:val="2ACB422E"/>
    <w:rsid w:val="2ADD3FF6"/>
    <w:rsid w:val="2AFD1076"/>
    <w:rsid w:val="2B405175"/>
    <w:rsid w:val="2B532D1F"/>
    <w:rsid w:val="2B7303E8"/>
    <w:rsid w:val="2B7A1A4B"/>
    <w:rsid w:val="2BE015F9"/>
    <w:rsid w:val="2C53141F"/>
    <w:rsid w:val="2C5C24CD"/>
    <w:rsid w:val="2CA3722F"/>
    <w:rsid w:val="2CBB055A"/>
    <w:rsid w:val="2CCA66E2"/>
    <w:rsid w:val="2D3E38D9"/>
    <w:rsid w:val="2DA54A3C"/>
    <w:rsid w:val="2E0C3F40"/>
    <w:rsid w:val="2E286D31"/>
    <w:rsid w:val="2E3807EB"/>
    <w:rsid w:val="2EC046C1"/>
    <w:rsid w:val="2ED335B0"/>
    <w:rsid w:val="2F8C35BB"/>
    <w:rsid w:val="2FFE603D"/>
    <w:rsid w:val="30B6612B"/>
    <w:rsid w:val="30C92EA7"/>
    <w:rsid w:val="30D13FDD"/>
    <w:rsid w:val="30E2168A"/>
    <w:rsid w:val="30F10EA1"/>
    <w:rsid w:val="313F3377"/>
    <w:rsid w:val="318F0859"/>
    <w:rsid w:val="31940808"/>
    <w:rsid w:val="319E1E2A"/>
    <w:rsid w:val="31C600E4"/>
    <w:rsid w:val="32184DFD"/>
    <w:rsid w:val="32386235"/>
    <w:rsid w:val="3270672B"/>
    <w:rsid w:val="32DB7A77"/>
    <w:rsid w:val="32EB25E2"/>
    <w:rsid w:val="33193C42"/>
    <w:rsid w:val="332141B2"/>
    <w:rsid w:val="33386B9D"/>
    <w:rsid w:val="333C38CA"/>
    <w:rsid w:val="33590AD6"/>
    <w:rsid w:val="33EE22CD"/>
    <w:rsid w:val="34764CA7"/>
    <w:rsid w:val="34785A9E"/>
    <w:rsid w:val="34A63434"/>
    <w:rsid w:val="354E7D0E"/>
    <w:rsid w:val="355D0A59"/>
    <w:rsid w:val="356D32E9"/>
    <w:rsid w:val="35717B14"/>
    <w:rsid w:val="358A7D8D"/>
    <w:rsid w:val="359411F6"/>
    <w:rsid w:val="359A2843"/>
    <w:rsid w:val="35AB5CE6"/>
    <w:rsid w:val="35B86AC4"/>
    <w:rsid w:val="35D17021"/>
    <w:rsid w:val="367B5043"/>
    <w:rsid w:val="36BB09C9"/>
    <w:rsid w:val="36CC1837"/>
    <w:rsid w:val="37042B77"/>
    <w:rsid w:val="372C30AE"/>
    <w:rsid w:val="37813870"/>
    <w:rsid w:val="37C70E68"/>
    <w:rsid w:val="37F3547C"/>
    <w:rsid w:val="380E61AF"/>
    <w:rsid w:val="386D6D94"/>
    <w:rsid w:val="38E156A9"/>
    <w:rsid w:val="39305BD3"/>
    <w:rsid w:val="39436480"/>
    <w:rsid w:val="396F4D44"/>
    <w:rsid w:val="398D0F5E"/>
    <w:rsid w:val="39987F07"/>
    <w:rsid w:val="39BA7FF4"/>
    <w:rsid w:val="39C068BA"/>
    <w:rsid w:val="39F11B5E"/>
    <w:rsid w:val="3A291429"/>
    <w:rsid w:val="3A4B23D4"/>
    <w:rsid w:val="3A8D4B24"/>
    <w:rsid w:val="3AD93639"/>
    <w:rsid w:val="3B216411"/>
    <w:rsid w:val="3B546FE4"/>
    <w:rsid w:val="3B5713FA"/>
    <w:rsid w:val="3B92293D"/>
    <w:rsid w:val="3BC922AB"/>
    <w:rsid w:val="3C050724"/>
    <w:rsid w:val="3C1736A5"/>
    <w:rsid w:val="3CFF47B2"/>
    <w:rsid w:val="3D4F5376"/>
    <w:rsid w:val="3D554FB8"/>
    <w:rsid w:val="3D5863F0"/>
    <w:rsid w:val="3D9F041D"/>
    <w:rsid w:val="3DC34B27"/>
    <w:rsid w:val="3E497AAF"/>
    <w:rsid w:val="3E920E52"/>
    <w:rsid w:val="3EA37845"/>
    <w:rsid w:val="3EB54E0F"/>
    <w:rsid w:val="3EC22AD9"/>
    <w:rsid w:val="3EE77193"/>
    <w:rsid w:val="3F090B78"/>
    <w:rsid w:val="3F2131FE"/>
    <w:rsid w:val="3F2600B3"/>
    <w:rsid w:val="3F4E23F2"/>
    <w:rsid w:val="3F5D7377"/>
    <w:rsid w:val="3F6B3307"/>
    <w:rsid w:val="3FC50012"/>
    <w:rsid w:val="400D5E07"/>
    <w:rsid w:val="40507CAD"/>
    <w:rsid w:val="405154E2"/>
    <w:rsid w:val="40553120"/>
    <w:rsid w:val="40D05B55"/>
    <w:rsid w:val="40DA3AD0"/>
    <w:rsid w:val="40E16B61"/>
    <w:rsid w:val="41094F26"/>
    <w:rsid w:val="415F2A90"/>
    <w:rsid w:val="416249FF"/>
    <w:rsid w:val="41904A86"/>
    <w:rsid w:val="41BB3079"/>
    <w:rsid w:val="428110AB"/>
    <w:rsid w:val="42AA77B3"/>
    <w:rsid w:val="42D81D58"/>
    <w:rsid w:val="430626EC"/>
    <w:rsid w:val="432916EC"/>
    <w:rsid w:val="4343252D"/>
    <w:rsid w:val="43713144"/>
    <w:rsid w:val="43C951D3"/>
    <w:rsid w:val="43CC392D"/>
    <w:rsid w:val="447A6DA3"/>
    <w:rsid w:val="44F76546"/>
    <w:rsid w:val="4575087C"/>
    <w:rsid w:val="45A92AC0"/>
    <w:rsid w:val="45D86FDA"/>
    <w:rsid w:val="45E507EC"/>
    <w:rsid w:val="45E93A34"/>
    <w:rsid w:val="45F03207"/>
    <w:rsid w:val="461C7EFC"/>
    <w:rsid w:val="46553249"/>
    <w:rsid w:val="46DD3806"/>
    <w:rsid w:val="46EB5B01"/>
    <w:rsid w:val="470E5EB4"/>
    <w:rsid w:val="47322D79"/>
    <w:rsid w:val="47603FBB"/>
    <w:rsid w:val="47904085"/>
    <w:rsid w:val="479823C7"/>
    <w:rsid w:val="47A04B31"/>
    <w:rsid w:val="47EE2F89"/>
    <w:rsid w:val="480565DA"/>
    <w:rsid w:val="48155CEF"/>
    <w:rsid w:val="481E30D0"/>
    <w:rsid w:val="485F78CA"/>
    <w:rsid w:val="4865148F"/>
    <w:rsid w:val="48954CDB"/>
    <w:rsid w:val="48AD4C5E"/>
    <w:rsid w:val="48E33C9E"/>
    <w:rsid w:val="48E93B29"/>
    <w:rsid w:val="49092436"/>
    <w:rsid w:val="493B28CD"/>
    <w:rsid w:val="49A00A7C"/>
    <w:rsid w:val="49CB2C5D"/>
    <w:rsid w:val="49D93EA4"/>
    <w:rsid w:val="4A0554A8"/>
    <w:rsid w:val="4A5F5476"/>
    <w:rsid w:val="4AA113D0"/>
    <w:rsid w:val="4AC4029B"/>
    <w:rsid w:val="4ACF3D7E"/>
    <w:rsid w:val="4B0A3F59"/>
    <w:rsid w:val="4B485C7A"/>
    <w:rsid w:val="4B52639A"/>
    <w:rsid w:val="4B7C3291"/>
    <w:rsid w:val="4BAA258B"/>
    <w:rsid w:val="4BB853A3"/>
    <w:rsid w:val="4C1443C4"/>
    <w:rsid w:val="4C41667B"/>
    <w:rsid w:val="4C9D25A9"/>
    <w:rsid w:val="4D133619"/>
    <w:rsid w:val="4D3059B4"/>
    <w:rsid w:val="4D6B308D"/>
    <w:rsid w:val="4DA94398"/>
    <w:rsid w:val="4DE82B06"/>
    <w:rsid w:val="4E100B6B"/>
    <w:rsid w:val="4E1B6CF0"/>
    <w:rsid w:val="4E251EEC"/>
    <w:rsid w:val="4E376B49"/>
    <w:rsid w:val="4E4A5B19"/>
    <w:rsid w:val="4E760E4A"/>
    <w:rsid w:val="4EA74AE8"/>
    <w:rsid w:val="4EDA5548"/>
    <w:rsid w:val="4F384A38"/>
    <w:rsid w:val="4F5C405E"/>
    <w:rsid w:val="4FFB2DD8"/>
    <w:rsid w:val="50166CFB"/>
    <w:rsid w:val="50282366"/>
    <w:rsid w:val="502F5742"/>
    <w:rsid w:val="50615B25"/>
    <w:rsid w:val="506A188C"/>
    <w:rsid w:val="50DD30AF"/>
    <w:rsid w:val="50EC3CED"/>
    <w:rsid w:val="51102A55"/>
    <w:rsid w:val="511D013D"/>
    <w:rsid w:val="51346DFD"/>
    <w:rsid w:val="514B0823"/>
    <w:rsid w:val="51562D9D"/>
    <w:rsid w:val="51927057"/>
    <w:rsid w:val="51A65509"/>
    <w:rsid w:val="52033A6F"/>
    <w:rsid w:val="52124969"/>
    <w:rsid w:val="52B16E01"/>
    <w:rsid w:val="52B4508D"/>
    <w:rsid w:val="52CE67BE"/>
    <w:rsid w:val="530B7FAD"/>
    <w:rsid w:val="530F6D3F"/>
    <w:rsid w:val="533566BD"/>
    <w:rsid w:val="5374028C"/>
    <w:rsid w:val="53771B75"/>
    <w:rsid w:val="53B74F1B"/>
    <w:rsid w:val="53C56D3F"/>
    <w:rsid w:val="53F0413A"/>
    <w:rsid w:val="543E15B2"/>
    <w:rsid w:val="54595B19"/>
    <w:rsid w:val="548E3523"/>
    <w:rsid w:val="54E90D9D"/>
    <w:rsid w:val="54F02497"/>
    <w:rsid w:val="551C7DE8"/>
    <w:rsid w:val="55AD2B43"/>
    <w:rsid w:val="55C209E8"/>
    <w:rsid w:val="55C27608"/>
    <w:rsid w:val="55CA0E9D"/>
    <w:rsid w:val="55DD5BE9"/>
    <w:rsid w:val="56430D92"/>
    <w:rsid w:val="56461242"/>
    <w:rsid w:val="56631FAE"/>
    <w:rsid w:val="56A10AA6"/>
    <w:rsid w:val="57546AEA"/>
    <w:rsid w:val="575E5F0A"/>
    <w:rsid w:val="57763DCC"/>
    <w:rsid w:val="57BD001C"/>
    <w:rsid w:val="58663766"/>
    <w:rsid w:val="587444C4"/>
    <w:rsid w:val="58BB6425"/>
    <w:rsid w:val="58FF1F0C"/>
    <w:rsid w:val="5919772E"/>
    <w:rsid w:val="59524DB0"/>
    <w:rsid w:val="59747466"/>
    <w:rsid w:val="59AD2CE9"/>
    <w:rsid w:val="59C63FF9"/>
    <w:rsid w:val="5A16709A"/>
    <w:rsid w:val="5A394131"/>
    <w:rsid w:val="5A5933C5"/>
    <w:rsid w:val="5A7D3F05"/>
    <w:rsid w:val="5A9670A5"/>
    <w:rsid w:val="5AD62F97"/>
    <w:rsid w:val="5B3003D9"/>
    <w:rsid w:val="5B4877B3"/>
    <w:rsid w:val="5B621E0D"/>
    <w:rsid w:val="5B692A7C"/>
    <w:rsid w:val="5B7127C4"/>
    <w:rsid w:val="5C172D84"/>
    <w:rsid w:val="5C3B6AA6"/>
    <w:rsid w:val="5C627F2C"/>
    <w:rsid w:val="5C8136A9"/>
    <w:rsid w:val="5C8857A8"/>
    <w:rsid w:val="5CDD2DE0"/>
    <w:rsid w:val="5D10782C"/>
    <w:rsid w:val="5D180889"/>
    <w:rsid w:val="5D2E71C8"/>
    <w:rsid w:val="5D5C7E5D"/>
    <w:rsid w:val="5DD421FC"/>
    <w:rsid w:val="5DFC0077"/>
    <w:rsid w:val="5DFD017F"/>
    <w:rsid w:val="5E011E8B"/>
    <w:rsid w:val="5E135184"/>
    <w:rsid w:val="5E2E72B1"/>
    <w:rsid w:val="5E984E6D"/>
    <w:rsid w:val="5EE927E2"/>
    <w:rsid w:val="5F564BA0"/>
    <w:rsid w:val="5F9B2E68"/>
    <w:rsid w:val="5FA83469"/>
    <w:rsid w:val="5FAF4B98"/>
    <w:rsid w:val="5FC54047"/>
    <w:rsid w:val="5FDD5C4B"/>
    <w:rsid w:val="60162899"/>
    <w:rsid w:val="6024379E"/>
    <w:rsid w:val="60657086"/>
    <w:rsid w:val="6094456E"/>
    <w:rsid w:val="60A61B1B"/>
    <w:rsid w:val="613D3FB7"/>
    <w:rsid w:val="614A3F98"/>
    <w:rsid w:val="615E2572"/>
    <w:rsid w:val="61AE4B46"/>
    <w:rsid w:val="622905AE"/>
    <w:rsid w:val="62D570BE"/>
    <w:rsid w:val="63314ED7"/>
    <w:rsid w:val="63356453"/>
    <w:rsid w:val="63442DEB"/>
    <w:rsid w:val="634819AE"/>
    <w:rsid w:val="635131FB"/>
    <w:rsid w:val="63614E87"/>
    <w:rsid w:val="63961CEA"/>
    <w:rsid w:val="63BC461C"/>
    <w:rsid w:val="63CA13EB"/>
    <w:rsid w:val="63CE71E1"/>
    <w:rsid w:val="63F456D8"/>
    <w:rsid w:val="63F4786F"/>
    <w:rsid w:val="64B51E00"/>
    <w:rsid w:val="64BE7F07"/>
    <w:rsid w:val="64D87FE9"/>
    <w:rsid w:val="64E22714"/>
    <w:rsid w:val="650C0D82"/>
    <w:rsid w:val="650F6EA2"/>
    <w:rsid w:val="653330E1"/>
    <w:rsid w:val="655A1BD0"/>
    <w:rsid w:val="656778C4"/>
    <w:rsid w:val="65A06CD1"/>
    <w:rsid w:val="65C64FA6"/>
    <w:rsid w:val="65CC17F9"/>
    <w:rsid w:val="65DF454B"/>
    <w:rsid w:val="667B1B76"/>
    <w:rsid w:val="66874914"/>
    <w:rsid w:val="669E3ED4"/>
    <w:rsid w:val="67092288"/>
    <w:rsid w:val="67305FC3"/>
    <w:rsid w:val="67B06ED9"/>
    <w:rsid w:val="67F65497"/>
    <w:rsid w:val="685F3A82"/>
    <w:rsid w:val="688B53D9"/>
    <w:rsid w:val="68D01B4E"/>
    <w:rsid w:val="68DC0C2B"/>
    <w:rsid w:val="693244F5"/>
    <w:rsid w:val="694E0222"/>
    <w:rsid w:val="69501DF9"/>
    <w:rsid w:val="698B1241"/>
    <w:rsid w:val="69C00024"/>
    <w:rsid w:val="69EB1A07"/>
    <w:rsid w:val="69F04AE0"/>
    <w:rsid w:val="69F511B4"/>
    <w:rsid w:val="6A09007B"/>
    <w:rsid w:val="6A1A6FA0"/>
    <w:rsid w:val="6A1D1186"/>
    <w:rsid w:val="6A820EB2"/>
    <w:rsid w:val="6ABB6056"/>
    <w:rsid w:val="6AC661CD"/>
    <w:rsid w:val="6AE13C1C"/>
    <w:rsid w:val="6B575643"/>
    <w:rsid w:val="6B697B8C"/>
    <w:rsid w:val="6B946FE4"/>
    <w:rsid w:val="6C051181"/>
    <w:rsid w:val="6C3317ED"/>
    <w:rsid w:val="6CA547AE"/>
    <w:rsid w:val="6CF92BE1"/>
    <w:rsid w:val="6D0A32EA"/>
    <w:rsid w:val="6D0A34D4"/>
    <w:rsid w:val="6D255665"/>
    <w:rsid w:val="6E1D7D2B"/>
    <w:rsid w:val="6E4A1AE5"/>
    <w:rsid w:val="6E8427DB"/>
    <w:rsid w:val="6ED14CA4"/>
    <w:rsid w:val="6F4A6502"/>
    <w:rsid w:val="6F6C4601"/>
    <w:rsid w:val="6F7401A0"/>
    <w:rsid w:val="6F7D05EB"/>
    <w:rsid w:val="6FBD3F56"/>
    <w:rsid w:val="702A75DC"/>
    <w:rsid w:val="704C5E52"/>
    <w:rsid w:val="707079BA"/>
    <w:rsid w:val="713C0909"/>
    <w:rsid w:val="715B30BA"/>
    <w:rsid w:val="7208146B"/>
    <w:rsid w:val="720E5B05"/>
    <w:rsid w:val="72537531"/>
    <w:rsid w:val="72913D65"/>
    <w:rsid w:val="72DA30B7"/>
    <w:rsid w:val="730D6226"/>
    <w:rsid w:val="731131E6"/>
    <w:rsid w:val="731775A3"/>
    <w:rsid w:val="732620C0"/>
    <w:rsid w:val="73944970"/>
    <w:rsid w:val="73D55833"/>
    <w:rsid w:val="73FA53BB"/>
    <w:rsid w:val="741F7048"/>
    <w:rsid w:val="744C5FEB"/>
    <w:rsid w:val="744C62C0"/>
    <w:rsid w:val="74626FF6"/>
    <w:rsid w:val="746C429C"/>
    <w:rsid w:val="74E41CAC"/>
    <w:rsid w:val="74F50E3C"/>
    <w:rsid w:val="750C3CA6"/>
    <w:rsid w:val="769161AF"/>
    <w:rsid w:val="76A45151"/>
    <w:rsid w:val="76A53884"/>
    <w:rsid w:val="76B36D96"/>
    <w:rsid w:val="76BD2A02"/>
    <w:rsid w:val="77383338"/>
    <w:rsid w:val="776B2CDC"/>
    <w:rsid w:val="776F416A"/>
    <w:rsid w:val="77DB49A2"/>
    <w:rsid w:val="77F26EE6"/>
    <w:rsid w:val="78137469"/>
    <w:rsid w:val="78454BDC"/>
    <w:rsid w:val="7865697C"/>
    <w:rsid w:val="78BD1776"/>
    <w:rsid w:val="78E42FBD"/>
    <w:rsid w:val="78E730F4"/>
    <w:rsid w:val="78EE49AF"/>
    <w:rsid w:val="798C3A4D"/>
    <w:rsid w:val="79C77818"/>
    <w:rsid w:val="79D15B7D"/>
    <w:rsid w:val="79EB3DD7"/>
    <w:rsid w:val="7A0B2B1E"/>
    <w:rsid w:val="7A0E6ADE"/>
    <w:rsid w:val="7A3212D3"/>
    <w:rsid w:val="7A940C99"/>
    <w:rsid w:val="7AA43496"/>
    <w:rsid w:val="7AA84881"/>
    <w:rsid w:val="7AE538C6"/>
    <w:rsid w:val="7B3F73D8"/>
    <w:rsid w:val="7B9E2441"/>
    <w:rsid w:val="7BF75541"/>
    <w:rsid w:val="7C631169"/>
    <w:rsid w:val="7CD42B97"/>
    <w:rsid w:val="7CD672B4"/>
    <w:rsid w:val="7CFB435F"/>
    <w:rsid w:val="7CFC445D"/>
    <w:rsid w:val="7D510EB5"/>
    <w:rsid w:val="7D53594E"/>
    <w:rsid w:val="7D6C617F"/>
    <w:rsid w:val="7DD04DDC"/>
    <w:rsid w:val="7E37247D"/>
    <w:rsid w:val="7E950366"/>
    <w:rsid w:val="7F1D70A2"/>
    <w:rsid w:val="7F985821"/>
    <w:rsid w:val="7FF3582B"/>
    <w:rsid w:val="DF4F249D"/>
    <w:rsid w:val="FAFE8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1"/>
    <w:unhideWhenUsed/>
    <w:qFormat/>
    <w:uiPriority w:val="0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28"/>
    <w:qFormat/>
    <w:uiPriority w:val="0"/>
    <w:pPr>
      <w:keepNext/>
      <w:keepLines/>
      <w:pageBreakBefore/>
      <w:adjustRightInd/>
      <w:spacing w:after="120" w:line="240" w:lineRule="auto"/>
      <w:jc w:val="left"/>
      <w:textAlignment w:val="auto"/>
      <w:outlineLvl w:val="2"/>
    </w:pPr>
    <w:rPr>
      <w:rFonts w:eastAsia="黑体"/>
      <w:kern w:val="2"/>
      <w:sz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/>
      <w:spacing w:line="240" w:lineRule="auto"/>
      <w:ind w:firstLine="420"/>
      <w:textAlignment w:val="auto"/>
    </w:pPr>
    <w:rPr>
      <w:kern w:val="2"/>
    </w:rPr>
  </w:style>
  <w:style w:type="paragraph" w:styleId="6">
    <w:name w:val="annotation text"/>
    <w:basedOn w:val="1"/>
    <w:link w:val="26"/>
    <w:qFormat/>
    <w:uiPriority w:val="0"/>
    <w:pPr>
      <w:jc w:val="left"/>
    </w:pPr>
  </w:style>
  <w:style w:type="paragraph" w:styleId="7">
    <w:name w:val="toc 3"/>
    <w:basedOn w:val="1"/>
    <w:next w:val="1"/>
    <w:unhideWhenUsed/>
    <w:qFormat/>
    <w:uiPriority w:val="39"/>
    <w:pPr>
      <w:widowControl/>
      <w:adjustRightInd/>
      <w:spacing w:after="100" w:line="259" w:lineRule="auto"/>
      <w:ind w:left="44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8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tabs>
        <w:tab w:val="right" w:leader="dot" w:pos="8296"/>
      </w:tabs>
      <w:adjustRightInd/>
      <w:spacing w:before="500" w:after="500" w:line="480" w:lineRule="auto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2">
    <w:name w:val="toc 2"/>
    <w:basedOn w:val="1"/>
    <w:next w:val="1"/>
    <w:unhideWhenUsed/>
    <w:qFormat/>
    <w:uiPriority w:val="39"/>
    <w:pPr>
      <w:widowControl/>
      <w:adjustRightInd/>
      <w:spacing w:after="100" w:line="259" w:lineRule="auto"/>
      <w:ind w:left="220"/>
      <w:jc w:val="left"/>
      <w:textAlignment w:val="auto"/>
    </w:pPr>
    <w:rPr>
      <w:rFonts w:asciiTheme="minorHAnsi" w:hAnsiTheme="minorHAnsi" w:eastAsiaTheme="minorEastAsia"/>
      <w:sz w:val="22"/>
      <w:szCs w:val="22"/>
    </w:rPr>
  </w:style>
  <w:style w:type="paragraph" w:styleId="13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4">
    <w:name w:val="annotation subject"/>
    <w:basedOn w:val="6"/>
    <w:next w:val="6"/>
    <w:link w:val="27"/>
    <w:qFormat/>
    <w:uiPriority w:val="0"/>
    <w:rPr>
      <w:b/>
      <w:bCs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7"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styleId="2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2">
    <w:name w:val="批注框文本 字符"/>
    <w:basedOn w:val="17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6">
    <w:name w:val="批注文字 字符"/>
    <w:basedOn w:val="17"/>
    <w:link w:val="6"/>
    <w:qFormat/>
    <w:uiPriority w:val="0"/>
    <w:rPr>
      <w:rFonts w:ascii="Times New Roman" w:hAnsi="Times New Roman" w:eastAsia="宋体" w:cs="Times New Roman"/>
      <w:sz w:val="21"/>
    </w:rPr>
  </w:style>
  <w:style w:type="character" w:customStyle="1" w:styleId="27">
    <w:name w:val="批注主题 字符"/>
    <w:basedOn w:val="26"/>
    <w:link w:val="14"/>
    <w:qFormat/>
    <w:uiPriority w:val="0"/>
    <w:rPr>
      <w:rFonts w:ascii="Times New Roman" w:hAnsi="Times New Roman" w:eastAsia="宋体" w:cs="Times New Roman"/>
      <w:b/>
      <w:bCs/>
      <w:sz w:val="21"/>
    </w:rPr>
  </w:style>
  <w:style w:type="character" w:customStyle="1" w:styleId="28">
    <w:name w:val="标题 3 字符"/>
    <w:basedOn w:val="17"/>
    <w:link w:val="4"/>
    <w:qFormat/>
    <w:uiPriority w:val="0"/>
    <w:rPr>
      <w:rFonts w:ascii="Times New Roman" w:hAnsi="Times New Roman" w:eastAsia="黑体" w:cs="Times New Roman"/>
      <w:kern w:val="2"/>
      <w:sz w:val="28"/>
    </w:rPr>
  </w:style>
  <w:style w:type="character" w:customStyle="1" w:styleId="29">
    <w:name w:val="标题 1 字符"/>
    <w:basedOn w:val="1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1">
    <w:name w:val="标题 2 字符"/>
    <w:basedOn w:val="17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2">
    <w:name w:val="TOC Heading"/>
    <w:basedOn w:val="2"/>
    <w:next w:val="1"/>
    <w:unhideWhenUsed/>
    <w:qFormat/>
    <w:uiPriority w:val="39"/>
    <w:pPr>
      <w:widowControl/>
      <w:adjustRightInd/>
      <w:spacing w:before="240"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3D424-FF2E-4B7B-9BA9-F09AA92F8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1825</Words>
  <Characters>1866</Characters>
  <Lines>15</Lines>
  <Paragraphs>4</Paragraphs>
  <TotalTime>6</TotalTime>
  <ScaleCrop>false</ScaleCrop>
  <LinksUpToDate>false</LinksUpToDate>
  <CharactersWithSpaces>1917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2019-10-08T19:49:00Z</dcterms:created>
  <dc:creator>咱俩的疯日子</dc:creator>
  <cp:lastModifiedBy>王炸啊</cp:lastModifiedBy>
  <cp:lastPrinted>2025-07-10T19:41:00Z</cp:lastPrinted>
  <dcterms:modified xsi:type="dcterms:W3CDTF">2026-03-09T19:36:23Z</dcterms:modified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KSOTemplateDocerSaveRecord">
    <vt:lpwstr>eyJoZGlkIjoiNTBjMTgwYWFhZjBhOGIyNmJlZjhkOWY1NGVmMDM3YjYiLCJ1c2VySWQiOiIxNzY0NDQ0NTgwIn0=</vt:lpwstr>
  </property>
  <property fmtid="{D5CDD505-2E9C-101B-9397-08002B2CF9AE}" pid="4" name="ICV">
    <vt:lpwstr>1D1185467BECFCD13FB0AE69EE86F571_43</vt:lpwstr>
  </property>
</Properties>
</file>